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ANEKS I – Obrazac broj 1</w:t>
      </w:r>
    </w:p>
    <w:p w:rsidR="005E0CB3" w:rsidRPr="005E0CB3" w:rsidRDefault="005E0CB3" w:rsidP="005E0CB3">
      <w:pPr>
        <w:tabs>
          <w:tab w:val="left" w:pos="74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B331BC" w:rsidRPr="005E0CB3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  <w:lang w:val="hr-HR" w:eastAsia="bs-Latn-BA"/>
        </w:rPr>
      </w:pPr>
      <w:r w:rsidRPr="005E0CB3">
        <w:rPr>
          <w:rFonts w:ascii="Arial" w:eastAsia="Times New Roman" w:hAnsi="Arial" w:cs="Arial"/>
          <w:i/>
          <w:sz w:val="36"/>
          <w:szCs w:val="36"/>
          <w:lang w:val="hr-HR" w:eastAsia="bs-Latn-BA"/>
        </w:rPr>
        <w:t xml:space="preserve">Naziv programa 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val="hr-HR" w:eastAsia="bs-Latn-BA"/>
        </w:rPr>
      </w:pPr>
      <w:r w:rsidRPr="005E0CB3">
        <w:rPr>
          <w:rFonts w:ascii="Arial" w:eastAsia="Times New Roman" w:hAnsi="Arial" w:cs="Arial"/>
          <w:sz w:val="52"/>
          <w:szCs w:val="52"/>
          <w:lang w:val="hr-HR" w:eastAsia="bs-Latn-BA"/>
        </w:rPr>
        <w:t>Prijava za financiranje programa i projekata s opisom aktivnosti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  <w:r w:rsidRPr="005E0CB3">
        <w:rPr>
          <w:rFonts w:ascii="Arial" w:eastAsia="Times New Roman" w:hAnsi="Arial" w:cs="Arial"/>
          <w:sz w:val="28"/>
          <w:szCs w:val="28"/>
          <w:lang w:val="hr-HR" w:eastAsia="bs-Latn-BA"/>
        </w:rPr>
        <w:t>Aplikant:</w:t>
      </w: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  <w:r w:rsidRPr="005E0CB3">
        <w:rPr>
          <w:rFonts w:ascii="Arial" w:eastAsia="Times New Roman" w:hAnsi="Arial" w:cs="Arial"/>
          <w:sz w:val="28"/>
          <w:szCs w:val="28"/>
          <w:lang w:val="hr-HR" w:eastAsia="bs-Latn-BA"/>
        </w:rPr>
        <w:t>Naziv projekta:</w:t>
      </w: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5E0CB3" w:rsidRDefault="005E0CB3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B331BC" w:rsidRDefault="00B331BC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B331BC" w:rsidRPr="005E0CB3" w:rsidRDefault="00B331BC" w:rsidP="005E0CB3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keepNext/>
        <w:numPr>
          <w:ilvl w:val="0"/>
          <w:numId w:val="31"/>
        </w:numPr>
        <w:shd w:val="clear" w:color="auto" w:fill="333399"/>
        <w:spacing w:after="0" w:line="240" w:lineRule="auto"/>
        <w:ind w:right="42"/>
        <w:jc w:val="both"/>
        <w:outlineLvl w:val="1"/>
        <w:rPr>
          <w:rFonts w:ascii="Arial" w:eastAsia="Times New Roman" w:hAnsi="Arial" w:cs="Arial"/>
          <w:b/>
          <w:i/>
          <w:color w:val="FFFF00"/>
          <w:sz w:val="26"/>
          <w:szCs w:val="26"/>
          <w:lang w:val="hr-HR"/>
        </w:rPr>
      </w:pPr>
      <w:r w:rsidRPr="005E0CB3">
        <w:rPr>
          <w:rFonts w:ascii="Arial" w:eastAsia="Times New Roman" w:hAnsi="Arial" w:cs="Arial"/>
          <w:b/>
          <w:i/>
          <w:color w:val="FFFF00"/>
          <w:sz w:val="26"/>
          <w:szCs w:val="26"/>
          <w:lang w:val="hr-HR"/>
        </w:rPr>
        <w:t xml:space="preserve">Osnovni podatci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Arial" w:eastAsia="Times New Roman" w:hAnsi="Arial" w:cs="Arial"/>
          <w:snapToGrid w:val="0"/>
          <w:sz w:val="24"/>
          <w:szCs w:val="24"/>
          <w:lang w:val="hr-HR" w:eastAsia="bs-Latn-BA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2528"/>
        <w:gridCol w:w="7329"/>
      </w:tblGrid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24"/>
                <w:szCs w:val="24"/>
                <w:lang w:val="hr-HR" w:eastAsia="bs-Latn-BA"/>
              </w:rPr>
              <w:t>Naziv organizacije: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Akronim: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7"/>
                <w:szCs w:val="24"/>
                <w:vertAlign w:val="superscript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Adresa: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Telefon: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Fax: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E-pošta: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Internet stranica: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Kontakt-osoba: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Pozicija: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Broj djelatnika: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7"/>
                <w:szCs w:val="24"/>
                <w:vertAlign w:val="superscript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Pravna forma: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24"/>
                <w:szCs w:val="24"/>
                <w:lang w:val="hr-HR" w:eastAsia="bs-Latn-BA"/>
              </w:rPr>
              <w:t xml:space="preserve">Datum i broj registracije:  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7"/>
                <w:szCs w:val="24"/>
                <w:vertAlign w:val="superscript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Poslovna banka: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Broj računa: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pacing w:val="-2"/>
                <w:sz w:val="24"/>
                <w:szCs w:val="24"/>
                <w:lang w:val="hr-HR" w:eastAsia="bs-Latn-BA"/>
              </w:rPr>
              <w:t>Misija: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pacing w:val="-2"/>
                <w:sz w:val="24"/>
                <w:szCs w:val="24"/>
                <w:lang w:val="hr-HR" w:eastAsia="bs-Latn-BA"/>
              </w:rPr>
            </w:pPr>
          </w:p>
        </w:tc>
      </w:tr>
    </w:tbl>
    <w:p w:rsidR="005E0CB3" w:rsidRPr="005E0CB3" w:rsidRDefault="005E0CB3" w:rsidP="005E0CB3">
      <w:pPr>
        <w:spacing w:after="0" w:line="240" w:lineRule="auto"/>
        <w:ind w:right="42"/>
        <w:jc w:val="both"/>
        <w:rPr>
          <w:rFonts w:ascii="Arial" w:eastAsia="Times New Roman" w:hAnsi="Arial" w:cs="Arial"/>
          <w:snapToGrid w:val="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Arial" w:eastAsia="Times New Roman" w:hAnsi="Arial" w:cs="Arial"/>
          <w:snapToGrid w:val="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31"/>
        </w:numPr>
        <w:shd w:val="clear" w:color="auto" w:fill="333399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FF00"/>
          <w:sz w:val="26"/>
          <w:szCs w:val="26"/>
          <w:lang w:val="hr-HR" w:eastAsia="bs-Latn-BA"/>
        </w:rPr>
      </w:pPr>
      <w:r w:rsidRPr="005E0CB3">
        <w:rPr>
          <w:rFonts w:ascii="Arial" w:eastAsia="Times New Roman" w:hAnsi="Arial" w:cs="Arial"/>
          <w:b/>
          <w:bCs/>
          <w:color w:val="FFFF00"/>
          <w:sz w:val="26"/>
          <w:szCs w:val="26"/>
          <w:lang w:val="hr-HR" w:eastAsia="bs-Latn-BA"/>
        </w:rPr>
        <w:t>Sažetak /Uvod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Kratko i jezgrovito objašnjenje biti projekta. Rezime bi trebao biti strukturiran tako da daje kratki opis projekta oslanjajući se na logični radni okvir i pregled ključnih elemenata kao što su: generalni cilj, svrha projekta i očekivani rezultati.</w:t>
      </w: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31"/>
        </w:numPr>
        <w:shd w:val="clear" w:color="auto" w:fill="333399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hr-HR" w:eastAsia="bs-Latn-BA"/>
        </w:rPr>
      </w:pPr>
      <w:r w:rsidRPr="005E0CB3">
        <w:rPr>
          <w:rFonts w:ascii="Arial" w:eastAsia="Times New Roman" w:hAnsi="Arial" w:cs="Arial"/>
          <w:b/>
          <w:sz w:val="26"/>
          <w:szCs w:val="26"/>
          <w:lang w:val="hr-HR" w:eastAsia="bs-Latn-BA"/>
        </w:rPr>
        <w:t>Opis projekta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U ovom poglavlju odgovorite na dva pitanja: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Što je to što se dešava u vašem okružju? i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Tko je identificirao (utvrdio) problem (potrebu) i kako je to uradio?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U ovo poglavlje trebate uključiti detaljne demografske i statističke podatke koji će  jasno predstaviti opseg i veličinu problema. 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Opišite sljedeće: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Opis ciljne skupine ili lokalne zajednice</w:t>
      </w:r>
    </w:p>
    <w:p w:rsidR="005E0CB3" w:rsidRPr="005E0CB3" w:rsidRDefault="005E0CB3" w:rsidP="005E0C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Statističke podatke koji će dokumentirati postojanje problema (navesti i izvore podataka)</w:t>
      </w:r>
    </w:p>
    <w:p w:rsidR="005E0CB3" w:rsidRPr="005E0CB3" w:rsidRDefault="005E0CB3" w:rsidP="005E0C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Rezultate  istraživanja, evaluacija, studija</w:t>
      </w:r>
    </w:p>
    <w:p w:rsidR="005E0CB3" w:rsidRPr="005E0CB3" w:rsidRDefault="005E0CB3" w:rsidP="005E0C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Citate ili izvode iz službenih dokumenata (UN, ministarstva, itd.)</w:t>
      </w:r>
    </w:p>
    <w:p w:rsidR="005E0CB3" w:rsidRPr="005E0CB3" w:rsidRDefault="005E0CB3" w:rsidP="005E0C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Metode koje su korištene za utvrđivanje potreba/problema</w:t>
      </w:r>
    </w:p>
    <w:p w:rsidR="005E0CB3" w:rsidRPr="005E0CB3" w:rsidRDefault="005E0CB3" w:rsidP="005E0C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Urgentnost  problema i što će se dogoditi ako se sada ništa ne poduzme</w:t>
      </w:r>
    </w:p>
    <w:p w:rsidR="005E0CB3" w:rsidRPr="005E0CB3" w:rsidRDefault="005E0CB3" w:rsidP="005E0C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Ostale organizacije koje se trenutno bave rješavanjem ovih potreba/ problema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Pored toga što dokazujete značaj problema, trebate ukazati i na potrebu za vašim određenim projektom. Drugim riječima, iz analize problema, treba ukazati na vaše metode i strategije za rješavanje problema.</w:t>
      </w: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31"/>
        </w:numPr>
        <w:shd w:val="clear" w:color="auto" w:fill="333399"/>
        <w:tabs>
          <w:tab w:val="left" w:pos="1077"/>
        </w:tabs>
        <w:spacing w:after="0" w:line="240" w:lineRule="auto"/>
        <w:rPr>
          <w:rFonts w:ascii="Arial" w:eastAsia="Times New Roman" w:hAnsi="Arial" w:cs="Arial"/>
          <w:b/>
          <w:color w:val="FFFF00"/>
          <w:sz w:val="26"/>
          <w:szCs w:val="26"/>
          <w:lang w:val="hr-HR" w:eastAsia="bs-Latn-BA"/>
        </w:rPr>
      </w:pPr>
      <w:r w:rsidRPr="005E0CB3">
        <w:rPr>
          <w:rFonts w:ascii="Arial" w:eastAsia="Times New Roman" w:hAnsi="Arial" w:cs="Arial"/>
          <w:b/>
          <w:color w:val="FFFF00"/>
          <w:sz w:val="26"/>
          <w:szCs w:val="26"/>
          <w:lang w:val="hr-HR" w:eastAsia="bs-Latn-BA"/>
        </w:rPr>
        <w:t xml:space="preserve">Ciljevi  i rezultati </w:t>
      </w: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Ciljevi uključuju </w:t>
      </w:r>
      <w:r w:rsidRPr="005E0CB3">
        <w:rPr>
          <w:rFonts w:ascii="Arial" w:eastAsia="Times New Roman" w:hAnsi="Arial" w:cs="Arial"/>
          <w:b/>
          <w:sz w:val="24"/>
          <w:szCs w:val="24"/>
          <w:lang w:val="hr-HR" w:eastAsia="bs-Latn-BA"/>
        </w:rPr>
        <w:t>PROMJENU</w:t>
      </w: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 koju želite da ostvarite kroz vaš projekt. Ovo poglavlje nam opisuje ciljeve čijem ostvarenju doprinosi naš projekt. Ciljevi moraju biti konzistentni s misijom naše organizacije te u relaciji s ciljevima javnog poziva i programa. 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Rezultat je specifičan, mjerljivi proizvod poduzetih aktivnosti u okviru projekta. Neophodno je jasno razdvojiti aktivnosti, ciljeve i rezultate.  </w:t>
      </w:r>
      <w:r w:rsidRPr="005E0CB3">
        <w:rPr>
          <w:rFonts w:ascii="Arial" w:eastAsia="Times New Roman" w:hAnsi="Arial" w:cs="Arial"/>
          <w:i/>
          <w:sz w:val="24"/>
          <w:szCs w:val="24"/>
          <w:lang w:val="hr-HR" w:eastAsia="bs-Latn-BA"/>
        </w:rPr>
        <w:t>Na primjer, ukoliko je problem  nerazvijeni kapaciteti NVO-a, cilj koji možete odabrati je razvoj znanja i vještina NVO kroz različite aktivnosti, kao što su organizacija  seminari, nabava opreme i sl.</w:t>
      </w: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31"/>
        </w:numPr>
        <w:shd w:val="clear" w:color="auto" w:fill="333399"/>
        <w:spacing w:after="0" w:line="240" w:lineRule="auto"/>
        <w:rPr>
          <w:rFonts w:ascii="Arial" w:eastAsia="Times New Roman" w:hAnsi="Arial" w:cs="Arial"/>
          <w:b/>
          <w:color w:val="FFFF00"/>
          <w:sz w:val="26"/>
          <w:szCs w:val="26"/>
          <w:lang w:val="hr-HR" w:eastAsia="bs-Latn-BA"/>
        </w:rPr>
      </w:pPr>
      <w:r w:rsidRPr="005E0CB3">
        <w:rPr>
          <w:rFonts w:ascii="Arial" w:eastAsia="Times New Roman" w:hAnsi="Arial" w:cs="Arial"/>
          <w:b/>
          <w:color w:val="FFFF00"/>
          <w:sz w:val="26"/>
          <w:szCs w:val="26"/>
          <w:lang w:val="hr-HR" w:eastAsia="bs-Latn-BA"/>
        </w:rPr>
        <w:t>Implementacija</w:t>
      </w:r>
    </w:p>
    <w:p w:rsidR="005E0CB3" w:rsidRPr="005E0CB3" w:rsidRDefault="005E0CB3" w:rsidP="005E0CB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Pošto ste u prethodnim poglavljima opisali problem i promjenu koju želite izvršiti, sada trebate objasniti kako ćete operativno izvršiti te zadatke.  </w:t>
      </w: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Arial" w:eastAsia="Times New Roman" w:hAnsi="Arial" w:cs="Arial"/>
          <w:i/>
          <w:snapToGrid w:val="0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 xml:space="preserve">Popis glavnih aktivnosti koje treba dogoditi da bi smo postigli željene rezultate i svrhu projekta. </w:t>
      </w:r>
      <w:r w:rsidRPr="005E0CB3">
        <w:rPr>
          <w:rFonts w:ascii="Arial" w:eastAsia="Times New Roman" w:hAnsi="Arial" w:cs="Arial"/>
          <w:snapToGrid w:val="0"/>
          <w:sz w:val="24"/>
          <w:szCs w:val="24"/>
          <w:lang w:val="hr-HR" w:eastAsia="bs-Latn-BA"/>
        </w:rPr>
        <w:t xml:space="preserve">Objasnite detaljno planirane aktivnosti vašeg predloženog projekta. Aktivnosti su sredstva kako bi ciljevi i rezultati projekta bili ostvareni. Aktivnosti bi trebale biti jasno definirane i informacije bi trebale biti dobro razvijene. Kad god je moguće, aktivnosti bi trebale biti nabrojane. </w:t>
      </w:r>
      <w:r w:rsidRPr="005E0CB3">
        <w:rPr>
          <w:rFonts w:ascii="Arial" w:eastAsia="Times New Roman" w:hAnsi="Arial" w:cs="Arial"/>
          <w:i/>
          <w:snapToGrid w:val="0"/>
          <w:sz w:val="24"/>
          <w:szCs w:val="24"/>
          <w:lang w:val="hr-HR" w:eastAsia="bs-Latn-BA"/>
        </w:rPr>
        <w:t xml:space="preserve">Na primjer, ako je aktivnost projekta serija građanskih sastanaka, uključite sljedeće informacije: dužina i broj (5 trosatnih sastanaka), temu, broj i tip očekivanih sudionika, govornike, planovi za širenje eventualnog rješenja. 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Arial" w:eastAsia="Times New Roman" w:hAnsi="Arial" w:cs="Arial"/>
          <w:i/>
          <w:snapToGrid w:val="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Sredstva za realizaciju aktivnosti moraju biti jasno specificirani i objašnjeni. Oni se definiraju kao infrastruktura, oprema, osoblje, usluge ...</w:t>
      </w: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sz w:val="24"/>
          <w:szCs w:val="24"/>
          <w:lang w:val="hr-HR" w:eastAsia="bs-Latn-BA"/>
        </w:rPr>
        <w:t>Vremenski okvir aktivnosti treba biti realan i izvodljiv.</w:t>
      </w:r>
    </w:p>
    <w:p w:rsidR="005E0CB3" w:rsidRPr="005E0CB3" w:rsidRDefault="005E0CB3" w:rsidP="005E0C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E0CB3">
        <w:rPr>
          <w:rFonts w:ascii="Arial" w:eastAsia="Times New Roman" w:hAnsi="Arial" w:cs="Arial"/>
          <w:sz w:val="24"/>
          <w:szCs w:val="24"/>
          <w:lang w:val="hr-HR"/>
        </w:rPr>
        <w:lastRenderedPageBreak/>
        <w:t>Aktivnosti koje su definirane stavljaju se (logičkim redom) u kolonu, odredi se vrijeme trajanja projekta na podperiode (dane, mjesece, godine) i za svaku aktivnost se upisuje njeno trajanje (početak i kraj aktivnosti).</w:t>
      </w:r>
    </w:p>
    <w:p w:rsidR="005E0CB3" w:rsidRPr="005E0CB3" w:rsidRDefault="005E0CB3" w:rsidP="005E0C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E0CB3">
        <w:rPr>
          <w:rFonts w:ascii="Arial" w:eastAsia="Times New Roman" w:hAnsi="Arial" w:cs="Arial"/>
          <w:sz w:val="24"/>
          <w:szCs w:val="24"/>
          <w:lang w:val="hr-HR"/>
        </w:rPr>
        <w:t>Tablični prikazan vremenskog plana aktivnosti:</w:t>
      </w:r>
    </w:p>
    <w:p w:rsidR="005E0CB3" w:rsidRPr="005E0CB3" w:rsidRDefault="005E0CB3" w:rsidP="005E0C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bs-Latn-BA"/>
        </w:rPr>
      </w:pPr>
    </w:p>
    <w:tbl>
      <w:tblPr>
        <w:tblW w:w="9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83"/>
        <w:gridCol w:w="483"/>
        <w:gridCol w:w="483"/>
      </w:tblGrid>
      <w:tr w:rsidR="005E0CB3" w:rsidRPr="005E0CB3" w:rsidTr="00E04C22">
        <w:trPr>
          <w:trHeight w:val="587"/>
        </w:trPr>
        <w:tc>
          <w:tcPr>
            <w:tcW w:w="4962" w:type="dxa"/>
            <w:vMerge w:val="restart"/>
            <w:tcBorders>
              <w:top w:val="double" w:sz="4" w:space="0" w:color="auto"/>
            </w:tcBorders>
            <w:shd w:val="clear" w:color="auto" w:fill="333399"/>
            <w:vAlign w:val="center"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val="hr-HR" w:eastAsia="bs-Latn-BA"/>
              </w:rPr>
              <w:t>Aktivnosti</w:t>
            </w:r>
          </w:p>
        </w:tc>
        <w:tc>
          <w:tcPr>
            <w:tcW w:w="4995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val="hr-HR" w:eastAsia="bs-Latn-BA"/>
              </w:rPr>
              <w:t xml:space="preserve">mjesec </w:t>
            </w:r>
          </w:p>
        </w:tc>
      </w:tr>
      <w:tr w:rsidR="005E0CB3" w:rsidRPr="005E0CB3" w:rsidTr="00E04C22">
        <w:tc>
          <w:tcPr>
            <w:tcW w:w="4962" w:type="dxa"/>
            <w:vMerge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1</w:t>
            </w:r>
          </w:p>
        </w:tc>
        <w:tc>
          <w:tcPr>
            <w:tcW w:w="394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2</w:t>
            </w:r>
          </w:p>
        </w:tc>
        <w:tc>
          <w:tcPr>
            <w:tcW w:w="394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3</w:t>
            </w:r>
          </w:p>
        </w:tc>
        <w:tc>
          <w:tcPr>
            <w:tcW w:w="394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4</w:t>
            </w:r>
          </w:p>
        </w:tc>
        <w:tc>
          <w:tcPr>
            <w:tcW w:w="394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5</w:t>
            </w:r>
          </w:p>
        </w:tc>
        <w:tc>
          <w:tcPr>
            <w:tcW w:w="394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6</w:t>
            </w:r>
          </w:p>
        </w:tc>
        <w:tc>
          <w:tcPr>
            <w:tcW w:w="394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7</w:t>
            </w:r>
          </w:p>
        </w:tc>
        <w:tc>
          <w:tcPr>
            <w:tcW w:w="394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8</w:t>
            </w:r>
          </w:p>
        </w:tc>
        <w:tc>
          <w:tcPr>
            <w:tcW w:w="394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9</w:t>
            </w:r>
          </w:p>
        </w:tc>
        <w:tc>
          <w:tcPr>
            <w:tcW w:w="483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10</w:t>
            </w:r>
          </w:p>
        </w:tc>
        <w:tc>
          <w:tcPr>
            <w:tcW w:w="483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11</w:t>
            </w:r>
          </w:p>
        </w:tc>
        <w:tc>
          <w:tcPr>
            <w:tcW w:w="483" w:type="dxa"/>
            <w:shd w:val="clear" w:color="auto" w:fill="333399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</w:pPr>
            <w:r w:rsidRPr="005E0CB3">
              <w:rPr>
                <w:rFonts w:ascii="Arial" w:eastAsia="Times New Roman" w:hAnsi="Arial" w:cs="Arial"/>
                <w:color w:val="FFFF00"/>
                <w:sz w:val="16"/>
                <w:szCs w:val="16"/>
                <w:lang w:val="hr-HR" w:eastAsia="bs-Latn-BA"/>
              </w:rPr>
              <w:t>12</w:t>
            </w:r>
          </w:p>
        </w:tc>
      </w:tr>
      <w:tr w:rsidR="005E0CB3" w:rsidRPr="005E0CB3" w:rsidTr="00E04C22">
        <w:tc>
          <w:tcPr>
            <w:tcW w:w="4962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c>
          <w:tcPr>
            <w:tcW w:w="4962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c>
          <w:tcPr>
            <w:tcW w:w="4962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c>
          <w:tcPr>
            <w:tcW w:w="4962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394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483" w:type="dxa"/>
          </w:tcPr>
          <w:p w:rsidR="005E0CB3" w:rsidRPr="005E0CB3" w:rsidRDefault="005E0CB3" w:rsidP="005E0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</w:tr>
    </w:tbl>
    <w:p w:rsidR="005E0CB3" w:rsidRPr="005E0CB3" w:rsidRDefault="005E0CB3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  <w:t xml:space="preserve">       </w:t>
      </w:r>
    </w:p>
    <w:p w:rsidR="005E0CB3" w:rsidRDefault="005E0CB3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  <w:t xml:space="preserve"> </w:t>
      </w:r>
    </w:p>
    <w:p w:rsidR="005E0CB3" w:rsidRDefault="005E0CB3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  <w:lastRenderedPageBreak/>
        <w:t xml:space="preserve"> </w:t>
      </w: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ANEKS II – Obrazac broj 2</w:t>
      </w:r>
    </w:p>
    <w:p w:rsidR="005E0CB3" w:rsidRPr="005E0CB3" w:rsidRDefault="005E0CB3" w:rsidP="005E0CB3">
      <w:pPr>
        <w:tabs>
          <w:tab w:val="left" w:pos="920"/>
        </w:tabs>
        <w:spacing w:after="0" w:line="240" w:lineRule="auto"/>
        <w:ind w:right="42"/>
        <w:jc w:val="right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Arial" w:eastAsia="Times New Roman" w:hAnsi="Arial" w:cs="Arial"/>
          <w:b/>
          <w:snapToGrid w:val="0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hr-HR" w:eastAsia="bs-Latn-BA"/>
        </w:rPr>
        <w:t xml:space="preserve">Financijski plan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Arial" w:eastAsia="Times New Roman" w:hAnsi="Arial" w:cs="Arial"/>
          <w:snapToGrid w:val="0"/>
          <w:color w:val="000080"/>
          <w:sz w:val="24"/>
          <w:szCs w:val="24"/>
          <w:lang w:val="hr-HR" w:eastAsia="bs-Latn-BA"/>
        </w:rPr>
      </w:pPr>
    </w:p>
    <w:tbl>
      <w:tblPr>
        <w:tblW w:w="9379" w:type="dxa"/>
        <w:jc w:val="center"/>
        <w:tblLook w:val="0000" w:firstRow="0" w:lastRow="0" w:firstColumn="0" w:lastColumn="0" w:noHBand="0" w:noVBand="0"/>
      </w:tblPr>
      <w:tblGrid>
        <w:gridCol w:w="717"/>
        <w:gridCol w:w="3402"/>
        <w:gridCol w:w="1240"/>
        <w:gridCol w:w="1300"/>
        <w:gridCol w:w="1300"/>
        <w:gridCol w:w="1420"/>
      </w:tblGrid>
      <w:tr w:rsidR="005E0CB3" w:rsidRPr="005E0CB3" w:rsidTr="00E04C22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R/B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Kategorija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Jedinica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Broj jedinica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Jedinična cijena  (KM)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Ukupno (KM)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 xml:space="preserve">1.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Troškovi osoblja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Administrativno osoblje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1.1.2.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Stručnjaci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1.2.2.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Oprema i nabave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2.3.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Operativni troškovi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03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 xml:space="preserve">Zakupnina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El. energija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3.3.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 xml:space="preserve">Komunalije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3.4.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Telefon, internet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3.5.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Uredski materijal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Putni troškovi i dnevnice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 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Ostali troškovi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33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 xml:space="preserve"> Publikacije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8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 xml:space="preserve"> Seminari i radionice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8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5.3.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....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8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6.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Ukupni izravni  troškovi projekta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70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7.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Neizravni troškovi </w:t>
            </w: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val="hr-HR" w:eastAsia="hr-HR"/>
              </w:rPr>
              <w:t>(Administrativni troškovi organizacije – max 15% od ukupnog proračuna)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5E0CB3" w:rsidRPr="005E0CB3" w:rsidTr="00E04C22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8.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Ukupno (6+7)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5E0CB3" w:rsidRPr="005E0CB3" w:rsidRDefault="005E0CB3" w:rsidP="005E0CB3">
      <w:pPr>
        <w:spacing w:after="0" w:line="240" w:lineRule="auto"/>
        <w:ind w:right="42"/>
        <w:jc w:val="both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i/>
          <w:snapToGrid w:val="0"/>
          <w:color w:val="00008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i/>
          <w:snapToGrid w:val="0"/>
          <w:color w:val="000080"/>
          <w:sz w:val="24"/>
          <w:szCs w:val="24"/>
          <w:lang w:val="hr-HR" w:eastAsia="bs-Latn-BA"/>
        </w:rPr>
        <w:t xml:space="preserve"> (Napomena – Sve kategorije neće biti upotrijebljene za svaki projekt)</w:t>
      </w:r>
    </w:p>
    <w:p w:rsid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Pr="005E0CB3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keepNext/>
        <w:shd w:val="clear" w:color="auto" w:fill="FFFF00"/>
        <w:spacing w:after="0" w:line="240" w:lineRule="auto"/>
        <w:ind w:right="42"/>
        <w:jc w:val="both"/>
        <w:outlineLvl w:val="1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val="hr-HR"/>
        </w:rPr>
      </w:pPr>
      <w:r w:rsidRPr="005E0CB3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val="hr-HR"/>
        </w:rPr>
        <w:lastRenderedPageBreak/>
        <w:t xml:space="preserve">1. Troškovi osoblja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  <w:t>Ova kategorija se odnosi na angažirano osoblje u okviru projekta. Proračun bi trebao pokazati pozicije tih osoba koje bi trebale biti plaćene i prikazati jesu li plaće tih osoba pune ili djelomične. Ako su djelomične, postotak radnog vremena pokriven plaćom bi trebao biti naznačen. Također, odvojeno prikazati troškove stručnjaka i honorare  Na primjer: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 w:eastAsia="bs-Latn-BA"/>
        </w:rPr>
        <w:t xml:space="preserve"> Izvršni ravnatelj 500 KM x 100% vremena 500 KM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 w:eastAsia="bs-Latn-BA"/>
        </w:rPr>
        <w:t xml:space="preserve"> Računovođa  400 KM x 50% vremena 200 KM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 w:eastAsia="bs-Latn-BA"/>
        </w:rPr>
        <w:t>Stručnjak za analizu tržišta 10 dana x 50 KM  je 500 KM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FFFF0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napToGrid w:val="0"/>
          <w:color w:val="00008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napToGrid w:val="0"/>
          <w:color w:val="000080"/>
          <w:sz w:val="24"/>
          <w:szCs w:val="24"/>
          <w:lang w:val="hr-HR" w:eastAsia="bs-Latn-BA"/>
        </w:rPr>
        <w:t xml:space="preserve"> 2. Oprema i nabave </w:t>
      </w:r>
    </w:p>
    <w:p w:rsidR="005E0CB3" w:rsidRPr="005E0CB3" w:rsidRDefault="005E0CB3" w:rsidP="005E0CB3">
      <w:pPr>
        <w:spacing w:before="240" w:after="60" w:line="240" w:lineRule="auto"/>
        <w:ind w:left="60" w:right="42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Kategorija oprema i nabave obuhvaća kupovine novih sredstava u okviru projekta, kao npr. računara, uredskog namještaja i dr. u ovisnosti od kriterija javnog poziva. </w:t>
      </w:r>
    </w:p>
    <w:p w:rsidR="005E0CB3" w:rsidRPr="005E0CB3" w:rsidRDefault="005E0CB3" w:rsidP="005E0CB3">
      <w:pPr>
        <w:spacing w:before="240" w:after="60" w:line="240" w:lineRule="auto"/>
        <w:ind w:left="60" w:right="42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Prijedlog: Nabave u okviru projekata nevladinih organizacija do 500 KM se mogu realizirati na osnovu 1 ponude. Sve nabave preko 500 KM nužno je realizirati na osnovu 3 ponude.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32"/>
        </w:numPr>
        <w:shd w:val="clear" w:color="auto" w:fill="FFFF00"/>
        <w:spacing w:before="240" w:after="60" w:line="240" w:lineRule="auto"/>
        <w:ind w:right="42"/>
        <w:jc w:val="both"/>
        <w:outlineLvl w:val="5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hr-HR" w:eastAsia="bs-Latn-BA"/>
        </w:rPr>
        <w:t xml:space="preserve">Operativni troškovi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  <w:t xml:space="preserve">Ova kategorija se odnosi na naknadu za iznajmljivanje prostora i troškove režija kao što su: električna energija, grijanje i voda, zakupnina, uredski materijal, troškove telefona, e-pošta, poštarinu, fax, telex, kao i troškove distribucije publikacija </w:t>
      </w:r>
      <w:r w:rsidRPr="005E0C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hr-HR" w:eastAsia="bs-Latn-BA"/>
        </w:rPr>
        <w:t>nužnih za projekt</w:t>
      </w:r>
      <w:r w:rsidRPr="005E0CB3"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  <w:t xml:space="preserve">. Iznajmljivanje prostora za sastanke ili seminare nisu u to uključeni (oni se svrstavaju u kategoriju „Ostali troškovi“). U ovu kategoriju ne spadaju redovni troškovi organizacije,  koji nisu izravno povezani sa provođenjem danog projekta. Administrativni troškovi organizacije spadaju u kategoriju 7. Neizravni troškovi.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  <w:t xml:space="preserve"> </w:t>
      </w:r>
    </w:p>
    <w:p w:rsidR="005E0CB3" w:rsidRPr="005E0CB3" w:rsidRDefault="005E0CB3" w:rsidP="005E0CB3">
      <w:pPr>
        <w:shd w:val="clear" w:color="auto" w:fill="FFFF0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napToGrid w:val="0"/>
          <w:color w:val="00008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napToGrid w:val="0"/>
          <w:color w:val="000080"/>
          <w:sz w:val="24"/>
          <w:szCs w:val="24"/>
          <w:lang w:val="hr-HR" w:eastAsia="bs-Latn-BA"/>
        </w:rPr>
        <w:t xml:space="preserve">4. Putni troškovi i dnevnice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color w:val="00008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napToGrid w:val="0"/>
          <w:color w:val="000080"/>
          <w:sz w:val="24"/>
          <w:szCs w:val="24"/>
          <w:lang w:val="hr-HR" w:eastAsia="bs-Latn-BA"/>
        </w:rPr>
        <w:t xml:space="preserve">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  <w:t>Planirani su izleti sa djecom s posebnim potrebama po cijeloj BiH, posebno u banjska mjesta.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color w:val="00008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napToGrid w:val="0"/>
          <w:color w:val="000080"/>
          <w:sz w:val="24"/>
          <w:szCs w:val="24"/>
          <w:lang w:val="hr-HR" w:eastAsia="bs-Latn-BA"/>
        </w:rPr>
        <w:t xml:space="preserve"> </w:t>
      </w:r>
    </w:p>
    <w:p w:rsidR="005E0CB3" w:rsidRPr="005E0CB3" w:rsidRDefault="005E0CB3" w:rsidP="005E0CB3">
      <w:pPr>
        <w:keepNext/>
        <w:shd w:val="clear" w:color="auto" w:fill="FFFF00"/>
        <w:spacing w:before="240" w:after="60" w:line="240" w:lineRule="auto"/>
        <w:ind w:right="42"/>
        <w:jc w:val="both"/>
        <w:outlineLvl w:val="2"/>
        <w:rPr>
          <w:rFonts w:ascii="Cambria" w:eastAsia="Times New Roman" w:hAnsi="Cambria" w:cs="Times New Roman"/>
          <w:b/>
          <w:bCs/>
          <w:color w:val="000080"/>
          <w:sz w:val="24"/>
          <w:szCs w:val="26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color w:val="000080"/>
          <w:sz w:val="24"/>
          <w:szCs w:val="26"/>
          <w:lang w:val="hr-HR" w:eastAsia="bs-Latn-BA"/>
        </w:rPr>
        <w:t>5.</w:t>
      </w:r>
      <w:r w:rsidRPr="005E0CB3">
        <w:rPr>
          <w:rFonts w:ascii="Cambria" w:eastAsia="Times New Roman" w:hAnsi="Cambria" w:cs="Times New Roman"/>
          <w:b/>
          <w:bCs/>
          <w:color w:val="000080"/>
          <w:sz w:val="24"/>
          <w:szCs w:val="26"/>
          <w:lang w:val="hr-HR" w:eastAsia="bs-Latn-BA"/>
        </w:rPr>
        <w:t xml:space="preserve"> </w:t>
      </w:r>
      <w:r w:rsidRPr="005E0CB3">
        <w:rPr>
          <w:rFonts w:ascii="Times New Roman" w:eastAsia="Times New Roman" w:hAnsi="Times New Roman" w:cs="Times New Roman"/>
          <w:b/>
          <w:bCs/>
          <w:color w:val="000080"/>
          <w:sz w:val="24"/>
          <w:szCs w:val="26"/>
          <w:lang w:val="hr-HR" w:eastAsia="bs-Latn-BA"/>
        </w:rPr>
        <w:t>Ostali troškovi</w:t>
      </w:r>
      <w:r w:rsidRPr="005E0CB3">
        <w:rPr>
          <w:rFonts w:ascii="Cambria" w:eastAsia="Times New Roman" w:hAnsi="Cambria" w:cs="Times New Roman"/>
          <w:b/>
          <w:bCs/>
          <w:color w:val="000080"/>
          <w:sz w:val="24"/>
          <w:szCs w:val="26"/>
          <w:lang w:val="hr-HR" w:eastAsia="bs-Latn-BA"/>
        </w:rPr>
        <w:t xml:space="preserve">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  <w:t xml:space="preserve">Ova kategorija se odnosi na značajne stavke koje će se razlikovati po projektima, kao što su troškovi za tisak publikacija, organizacije skupova, troškovi za sastanke i konferencije (iznajmljivanje prostora, audio vizualne usluge, itd). 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hr-HR" w:eastAsia="bs-Latn-BA"/>
        </w:rPr>
        <w:t xml:space="preserve">Npr. Seminar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 w:eastAsia="bs-Latn-BA"/>
        </w:rPr>
        <w:t xml:space="preserve"> Iznajmljivanje prostora 100 KM / dan x 3 dana 300 KM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 w:eastAsia="bs-Latn-BA"/>
        </w:rPr>
        <w:t xml:space="preserve"> Radni materijali 3 KM / osobi x 25 osoba 75 KM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hr-HR" w:eastAsia="bs-Latn-BA"/>
        </w:rPr>
        <w:t xml:space="preserve"> Piće i Hrana  4 KM / osobi x 25 osoba x 3 dana</w:t>
      </w:r>
      <w:r w:rsidRPr="005E0CB3"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  <w:t xml:space="preserve"> 300 KM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  <w:t xml:space="preserve"> </w:t>
      </w:r>
      <w:r w:rsidRPr="005E0C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hr-HR" w:eastAsia="bs-Latn-BA"/>
        </w:rPr>
        <w:t>Ukupan Iznos – Seminar  675 KM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hr-HR" w:eastAsia="bs-Latn-BA"/>
        </w:rPr>
        <w:t xml:space="preserve">6. </w:t>
      </w:r>
      <w:r w:rsidRPr="005E0CB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hr-HR" w:eastAsia="bs-Latn-BA"/>
        </w:rPr>
        <w:t xml:space="preserve">Ukupni izravni  troškovi projekta 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>Ova stavka se odnosi na ukupne izravne troškove svakog pojedinačnog projekta, a njih čini zbir troškova od 1 – 5. To su troškovi koji su izravno povezani s implementacijom projekta.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hr-HR" w:eastAsia="bs-Latn-BA"/>
        </w:rPr>
        <w:t xml:space="preserve">7. Neizravni troškovi 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Cs/>
          <w:sz w:val="24"/>
          <w:szCs w:val="24"/>
          <w:lang w:val="hr-HR" w:eastAsia="bs-Latn-BA"/>
        </w:rPr>
        <w:t xml:space="preserve">Ova kategorija predstavlja troškove organizacije koja provodi projekt te mogu iznositi max. 20 % od ukupnog proračuna. Ovaj iznos je namijenjen kao podrška nevladinim organizacijama u realizaciji projekta te mogu biti uključeni troškovi zakupnine, režijskih troškova, knjigovodstvenih usluga i drugi troškovi. 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hr-HR" w:eastAsia="bs-Latn-BA"/>
        </w:rPr>
        <w:t>8. Ukupni troškovi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Ova kategorija ukazuje na ukupan iznos proračuna projekta te predstavlja zbir izravnih i neizravnih troškova. 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31"/>
        </w:numPr>
        <w:shd w:val="clear" w:color="auto" w:fill="33339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val="hr-HR" w:eastAsia="bs-Latn-BA"/>
        </w:rPr>
        <w:t xml:space="preserve">Evaluacija 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Evaluacija je analiza (procjena) rezultata u odnosu na prethodno postavljene ciljeve. Evaluacija pomaže prilikom mjerenja uspješnosti projekta i njegove učinkovitosti.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Opisati kako će se utvrditi uspjeh ili neuspjeh u postizanju planiranih ciljeva i zadataka. U ovom poglavlju treba da: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odredite tko će uraditi evaluaciju i zašto</w:t>
      </w:r>
    </w:p>
    <w:p w:rsidR="005E0CB3" w:rsidRPr="005E0CB3" w:rsidRDefault="005E0CB3" w:rsidP="005E0C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što će se evaluirati i kada (ciljevi, zadatci)</w:t>
      </w:r>
    </w:p>
    <w:p w:rsidR="005E0CB3" w:rsidRPr="005E0CB3" w:rsidRDefault="005E0CB3" w:rsidP="005E0C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postavite indikatore – pokazatelje</w:t>
      </w:r>
    </w:p>
    <w:p w:rsidR="005E0CB3" w:rsidRPr="005E0CB3" w:rsidRDefault="005E0CB3" w:rsidP="005E0C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objasnite metode koje ćete koristi kod evaluacije (test, istraživanje, upitnici, intervjui, promatranje itd ...).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Indikatori bi trebali biti:</w:t>
      </w:r>
    </w:p>
    <w:p w:rsidR="005E0CB3" w:rsidRPr="005E0CB3" w:rsidRDefault="005E0CB3" w:rsidP="005E0CB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specifični (kvantitet i kvalitet)</w:t>
      </w:r>
    </w:p>
    <w:p w:rsidR="005E0CB3" w:rsidRPr="005E0CB3" w:rsidRDefault="005E0CB3" w:rsidP="005E0CB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relevantni</w:t>
      </w:r>
    </w:p>
    <w:p w:rsidR="005E0CB3" w:rsidRPr="005E0CB3" w:rsidRDefault="005E0CB3" w:rsidP="005E0CB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nezavisni jedan od drugog, a svaki da je u relaciji sa specifičnim ciljem ili rezultatom</w:t>
      </w:r>
    </w:p>
    <w:p w:rsidR="005E0CB3" w:rsidRPr="005E0CB3" w:rsidRDefault="005E0CB3" w:rsidP="005E0CB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baziran na prihvatljivim informacijama (gdje i kada?).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31"/>
        </w:numPr>
        <w:shd w:val="clear" w:color="auto" w:fill="333399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napToGrid w:val="0"/>
          <w:color w:val="FFFF0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napToGrid w:val="0"/>
          <w:color w:val="FFFF00"/>
          <w:sz w:val="24"/>
          <w:szCs w:val="24"/>
          <w:lang w:val="hr-HR" w:eastAsia="bs-Latn-BA"/>
        </w:rPr>
        <w:t>Sposobnost Organizacije (maksimum 2 stranice)</w:t>
      </w:r>
    </w:p>
    <w:p w:rsidR="005E0CB3" w:rsidRPr="005E0CB3" w:rsidRDefault="005E0CB3" w:rsidP="005E0CB3">
      <w:pPr>
        <w:spacing w:after="0" w:line="240" w:lineRule="auto"/>
        <w:ind w:left="360" w:right="42"/>
        <w:jc w:val="both"/>
        <w:rPr>
          <w:rFonts w:ascii="Times New Roman" w:eastAsia="Times New Roman" w:hAnsi="Times New Roman" w:cs="Times New Roman"/>
          <w:b/>
          <w:snapToGrid w:val="0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Ovaj dio demonstrira da je vaša organizacija adekvatno opremljena, da posjeduje kvalificirano osoblje i da ima relevantno iskustvo te da ima dosadašnjih dostignuća. Molimo da uključite slijedeće podatke:</w:t>
      </w:r>
    </w:p>
    <w:p w:rsidR="005E0CB3" w:rsidRPr="005E0CB3" w:rsidRDefault="005E0CB3" w:rsidP="005E0CB3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misija i svrha postojanja vaše organizacije</w:t>
      </w:r>
    </w:p>
    <w:p w:rsidR="005E0CB3" w:rsidRPr="005E0CB3" w:rsidRDefault="005E0CB3" w:rsidP="005E0CB3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datum osnivanja vaše organizacije</w:t>
      </w:r>
    </w:p>
    <w:p w:rsidR="005E0CB3" w:rsidRPr="005E0CB3" w:rsidRDefault="005E0CB3" w:rsidP="005E0CB3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nagrade i ostala priznanja koja ste primili za svoj dosadašnji rad</w:t>
      </w:r>
    </w:p>
    <w:p w:rsidR="005E0CB3" w:rsidRPr="005E0CB3" w:rsidRDefault="005E0CB3" w:rsidP="005E0CB3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projekti i programi koje ste uspješno realizirali</w:t>
      </w:r>
    </w:p>
    <w:p w:rsidR="005E0CB3" w:rsidRPr="005E0CB3" w:rsidRDefault="005E0CB3" w:rsidP="005E0CB3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izvori vašeg financiranja (lista donatora).</w:t>
      </w:r>
    </w:p>
    <w:p w:rsid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B331BC" w:rsidRPr="005E0CB3" w:rsidRDefault="00B331BC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keepNext/>
        <w:spacing w:after="0" w:line="240" w:lineRule="auto"/>
        <w:ind w:right="42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5E0CB3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lastRenderedPageBreak/>
        <w:t xml:space="preserve"> </w:t>
      </w:r>
    </w:p>
    <w:p w:rsidR="005E0CB3" w:rsidRPr="005E0CB3" w:rsidRDefault="005E0CB3" w:rsidP="005E0CB3">
      <w:pPr>
        <w:numPr>
          <w:ilvl w:val="0"/>
          <w:numId w:val="31"/>
        </w:numPr>
        <w:shd w:val="clear" w:color="auto" w:fill="333399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napToGrid w:val="0"/>
          <w:color w:val="FFFF0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napToGrid w:val="0"/>
          <w:color w:val="FFFF00"/>
          <w:sz w:val="24"/>
          <w:szCs w:val="24"/>
          <w:lang w:val="hr-HR" w:eastAsia="bs-Latn-BA"/>
        </w:rPr>
        <w:t xml:space="preserve">Popis priloga </w:t>
      </w: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Proračun </w:t>
      </w:r>
    </w:p>
    <w:p w:rsidR="005E0CB3" w:rsidRPr="005E0CB3" w:rsidRDefault="005E0CB3" w:rsidP="005E0CB3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Logički okvir rada</w:t>
      </w:r>
    </w:p>
    <w:p w:rsidR="005E0CB3" w:rsidRPr="005E0CB3" w:rsidRDefault="005E0CB3" w:rsidP="005E0CB3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Prateća dokumentacija:</w:t>
      </w:r>
    </w:p>
    <w:p w:rsidR="005E0CB3" w:rsidRPr="005E0CB3" w:rsidRDefault="005E0CB3" w:rsidP="005E0C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3.1.</w:t>
      </w:r>
    </w:p>
    <w:p w:rsidR="005E0CB3" w:rsidRPr="005E0CB3" w:rsidRDefault="005E0CB3" w:rsidP="005E0C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3.2.</w:t>
      </w:r>
    </w:p>
    <w:p w:rsidR="005E0CB3" w:rsidRPr="005E0CB3" w:rsidRDefault="005E0CB3" w:rsidP="005E0C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….</w:t>
      </w:r>
    </w:p>
    <w:p w:rsid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1BC" w:rsidRPr="005E0CB3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ANEKS III – Obrazac broj 3</w:t>
      </w:r>
    </w:p>
    <w:p w:rsidR="005E0CB3" w:rsidRPr="005E0CB3" w:rsidRDefault="005E0CB3" w:rsidP="005E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IZJAVA</w:t>
      </w:r>
    </w:p>
    <w:p w:rsidR="005E0CB3" w:rsidRPr="005E0CB3" w:rsidRDefault="005E0CB3" w:rsidP="005E0C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BA"/>
        </w:rPr>
      </w:pPr>
    </w:p>
    <w:p w:rsidR="005E0CB3" w:rsidRPr="005E0CB3" w:rsidRDefault="005E0CB3" w:rsidP="005E0C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hr-HR" w:eastAsia="hr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hr-HR" w:eastAsia="hr-BA"/>
        </w:rPr>
        <w:t>(Popuniti čitko, tiskanim slovima)</w:t>
      </w:r>
    </w:p>
    <w:p w:rsidR="005E0CB3" w:rsidRPr="005E0CB3" w:rsidRDefault="005E0CB3" w:rsidP="005E0C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BA"/>
        </w:rPr>
        <w:t xml:space="preserve"> </w:t>
      </w:r>
    </w:p>
    <w:p w:rsidR="005E0CB3" w:rsidRPr="005E0CB3" w:rsidRDefault="005E0CB3" w:rsidP="005E0C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BA"/>
        </w:rPr>
      </w:pPr>
    </w:p>
    <w:p w:rsidR="005E0CB3" w:rsidRPr="005E0CB3" w:rsidRDefault="005E0CB3" w:rsidP="005E0C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BA"/>
        </w:rPr>
      </w:pPr>
    </w:p>
    <w:p w:rsidR="005E0CB3" w:rsidRPr="005E0CB3" w:rsidRDefault="005E0CB3" w:rsidP="005E0C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BA"/>
        </w:rPr>
      </w:pPr>
    </w:p>
    <w:p w:rsidR="005E0CB3" w:rsidRPr="005E0CB3" w:rsidRDefault="005E0CB3" w:rsidP="005E0C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BA"/>
        </w:rPr>
      </w:pPr>
    </w:p>
    <w:p w:rsidR="005E0CB3" w:rsidRPr="005E0CB3" w:rsidRDefault="005E0CB3" w:rsidP="005E0C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BA"/>
        </w:rPr>
      </w:pPr>
    </w:p>
    <w:p w:rsidR="005E0CB3" w:rsidRPr="005E0CB3" w:rsidRDefault="005E0CB3" w:rsidP="005E0CB3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18"/>
          <w:szCs w:val="20"/>
          <w:lang w:val="hr-HR" w:eastAsia="hr-BA"/>
        </w:rPr>
      </w:pPr>
    </w:p>
    <w:p w:rsidR="005E0CB3" w:rsidRPr="005E0CB3" w:rsidRDefault="005E0CB3" w:rsidP="005E0CB3">
      <w:pPr>
        <w:tabs>
          <w:tab w:val="left" w:leader="underscore" w:pos="3436"/>
          <w:tab w:val="left" w:leader="underscore" w:pos="5470"/>
          <w:tab w:val="left" w:leader="underscore" w:pos="7850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Ja </w:t>
      </w:r>
      <w:r w:rsidRPr="005E0CB3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ab/>
        <w:t xml:space="preserve">iz __________________, s adresom u ul. ____________________broj ________, osobna karta broj ________________ izdana u _____________________ pod punom kaznenom, moralnom i materijalnom odgovornošću izjavljujem da pravna osoba </w:t>
      </w:r>
      <w:r w:rsidRPr="005E0CB3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softHyphen/>
      </w:r>
      <w:r w:rsidRPr="005E0CB3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softHyphen/>
      </w:r>
      <w:r w:rsidRPr="005E0CB3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softHyphen/>
        <w:t>______________________, u kojem ja obavljam funkciju __________________________ nije za istu svrhu i namjenu ____________________________, za koju podnosimo prijavu Odjelu za stručne i administrativne poslove, dobilo iz tekućeg proračuna sredstva iz drugog Vladinog odjela ili institucije niti apliciralo za dodjelu istih.</w:t>
      </w:r>
    </w:p>
    <w:p w:rsidR="005E0CB3" w:rsidRPr="005E0CB3" w:rsidRDefault="005E0CB3" w:rsidP="005E0CB3">
      <w:pPr>
        <w:spacing w:after="16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160" w:line="255" w:lineRule="exact"/>
        <w:ind w:right="40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160" w:line="255" w:lineRule="exact"/>
        <w:ind w:right="40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160" w:line="255" w:lineRule="exact"/>
        <w:ind w:right="40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160" w:line="255" w:lineRule="exact"/>
        <w:ind w:right="40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160" w:line="255" w:lineRule="exact"/>
        <w:ind w:right="40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160" w:line="255" w:lineRule="exact"/>
        <w:ind w:right="40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160" w:line="255" w:lineRule="exact"/>
        <w:ind w:right="40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Brčko, ......................................                                                           Potpis i pečat</w:t>
      </w:r>
    </w:p>
    <w:p w:rsidR="005E0CB3" w:rsidRPr="005E0CB3" w:rsidRDefault="005E0CB3" w:rsidP="005E0CB3">
      <w:pPr>
        <w:spacing w:after="160" w:line="255" w:lineRule="exact"/>
        <w:ind w:right="40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                                                                                         .......................................................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ANEKS IV – Obrazac broj 4</w:t>
      </w: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  <w:t xml:space="preserve">      „NAZIV UDRUGE“</w:t>
      </w:r>
    </w:p>
    <w:p w:rsidR="005E0CB3" w:rsidRPr="005E0CB3" w:rsidRDefault="005E0CB3" w:rsidP="005E0C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  <w:t>BRČKO DISTRIKT BIH</w:t>
      </w:r>
    </w:p>
    <w:p w:rsidR="005E0CB3" w:rsidRPr="005E0CB3" w:rsidRDefault="005E0CB3" w:rsidP="005E0CB3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  <w:t>Brčko,________ 2023. godine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  <w:t xml:space="preserve">Upravni odbor ili Skupština </w:t>
      </w:r>
      <w:r w:rsidRPr="005E0CB3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  <w:t>„NAZIV UDRUGE“</w:t>
      </w:r>
      <w:r w:rsidRPr="005E0CB3"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  <w:t xml:space="preserve"> na svojoj radnoj sjednici od _____2023. godine donosi</w:t>
      </w:r>
    </w:p>
    <w:p w:rsidR="005E0CB3" w:rsidRPr="005E0CB3" w:rsidRDefault="005E0CB3" w:rsidP="005E0CB3">
      <w:pPr>
        <w:tabs>
          <w:tab w:val="left" w:pos="330"/>
          <w:tab w:val="center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tabs>
          <w:tab w:val="left" w:pos="330"/>
          <w:tab w:val="center" w:pos="427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  <w:t xml:space="preserve">                                                                       ODLUKU</w:t>
      </w:r>
    </w:p>
    <w:p w:rsidR="005E0CB3" w:rsidRPr="005E0CB3" w:rsidRDefault="005E0CB3" w:rsidP="005E0CB3">
      <w:pPr>
        <w:tabs>
          <w:tab w:val="left" w:pos="330"/>
          <w:tab w:val="center" w:pos="427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tabs>
          <w:tab w:val="left" w:pos="330"/>
          <w:tab w:val="center" w:pos="427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tabs>
          <w:tab w:val="left" w:pos="330"/>
          <w:tab w:val="center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  <w:t xml:space="preserve">Usvaja se Plan i program rada i financijski plan  </w:t>
      </w:r>
      <w:r w:rsidRPr="005E0CB3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  <w:t xml:space="preserve">„NAZIV UDRUGE“ </w:t>
      </w:r>
      <w:r w:rsidRPr="005E0CB3"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  <w:t>za 2023. godinu.</w:t>
      </w:r>
    </w:p>
    <w:p w:rsidR="005E0CB3" w:rsidRPr="005E0CB3" w:rsidRDefault="005E0CB3" w:rsidP="005E0CB3">
      <w:pPr>
        <w:tabs>
          <w:tab w:val="left" w:pos="330"/>
          <w:tab w:val="center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  <w:t>Usvaja se financijski plan i plan rada za program / projekt _______________  u iznosu od (NAVESTI IZNOS) KM.</w:t>
      </w:r>
    </w:p>
    <w:p w:rsidR="005E0CB3" w:rsidRPr="005E0CB3" w:rsidRDefault="005E0CB3" w:rsidP="005E0CB3">
      <w:pPr>
        <w:tabs>
          <w:tab w:val="left" w:pos="330"/>
          <w:tab w:val="center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  <w:t>Odluka je usvojena jednoglasno i stupa na snagu danom donošenja.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bs-Latn-BA"/>
        </w:rPr>
        <w:t xml:space="preserve">                                                                              FUNKCIJA OVLAŠTENE OSOBE  </w:t>
      </w:r>
    </w:p>
    <w:p w:rsidR="005E0CB3" w:rsidRPr="005E0CB3" w:rsidRDefault="005E0CB3" w:rsidP="005E0CB3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  <w:t xml:space="preserve">                                                                                                      IME I PREZIME 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ANEKS V – Obrazac broj 5</w:t>
      </w: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 xml:space="preserve">OBRAZAC ZA OCJENU PRIJEDLOGA PROGRAMA I PROJEKTA </w:t>
      </w:r>
    </w:p>
    <w:p w:rsidR="005E0CB3" w:rsidRPr="005E0CB3" w:rsidRDefault="005E0CB3" w:rsidP="005E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PODNOSITELJ PRIJAVE: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Puni naziv podnositelja prijave: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Naziv prijedloga programa/ projekta: 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Vrjednovanje po pojedinačnim kriterijima: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Kvalitet i sadržaj prijedloga programa odnosno projekta (maksimalan broj bodova je 10):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(opis i ocjena)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Opravdali sredstva dodijeljena iz proračuna Brčko distrikta BiH u prethodnoj godini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(DA/NE)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Registrirani u skladu sa relevantnim propisima Brčko distrikta Bosne i Hercegovine najmanje 6 mjeseci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(DA/NE)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Kroz edukacije, radionice ili konzultacije imali suradnju  sa entitetskim Savjetom nacionalnih manjina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(DA/NE)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Registrirani sa ciljem zaštite prava pripadnika nacionalnih manjina, očuvanje i promocija njihovih različitih kulturnih, etničkih, jezičnih, tradicionalnih i vjerskih identiteta te kulturnog nasljeđa.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(DA/NE)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Ocjena člana povjerenstva: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Opis. 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Ukupan broj bodova: 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                                                                                                 Potpis člana Povjerenstva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B331BC" w:rsidRPr="005E0CB3" w:rsidRDefault="00B331BC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tabs>
          <w:tab w:val="left" w:pos="90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lastRenderedPageBreak/>
        <w:t>ANEKS VI – Obrazac broj 6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 xml:space="preserve">IZVJEŠĆE  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o izvršenju plana rada i realiziranom programu i projektu</w:t>
      </w:r>
    </w:p>
    <w:p w:rsidR="005E0CB3" w:rsidRPr="005E0CB3" w:rsidRDefault="005E0CB3" w:rsidP="005E0CB3">
      <w:pPr>
        <w:tabs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hr-HR" w:eastAsia="bs-Latn-BA"/>
        </w:rPr>
        <w:tab/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0"/>
          <w:lang w:val="hr-HR"/>
        </w:rPr>
      </w:pPr>
      <w:r w:rsidRPr="005E0CB3">
        <w:rPr>
          <w:rFonts w:ascii="Times New Roman" w:eastAsia="Times New Roman" w:hAnsi="Times New Roman" w:cs="Times New Roman"/>
          <w:b/>
          <w:i/>
          <w:color w:val="00B0F0"/>
          <w:sz w:val="24"/>
          <w:szCs w:val="20"/>
          <w:lang w:val="hr-HR"/>
        </w:rPr>
        <w:t>Završno izvješće</w:t>
      </w:r>
      <w:r w:rsidRPr="005E0CB3">
        <w:rPr>
          <w:rFonts w:ascii="Times New Roman" w:eastAsia="Times New Roman" w:hAnsi="Times New Roman" w:cs="Times New Roman"/>
          <w:i/>
          <w:color w:val="00B0F0"/>
          <w:sz w:val="24"/>
          <w:szCs w:val="20"/>
          <w:lang w:val="hr-HR"/>
        </w:rPr>
        <w:t xml:space="preserve"> obuhvaća cijeli projekt i proces implementacije sa završnim financijskim izvješćem. Završno izvješće, za razliku od periodičnog akcent ima na ostvarenju i dostizanju specifičnih ciljeva, te doprinosu projekta općem cilju i programu poziva. Također, završno izvješće ukazuje na održivost projektnih aktivnosti.</w:t>
      </w: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val="hr-HR"/>
        </w:rPr>
      </w:pPr>
    </w:p>
    <w:p w:rsidR="005E0CB3" w:rsidRPr="005E0CB3" w:rsidRDefault="005E0CB3" w:rsidP="005E0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val="hr-HR"/>
        </w:rPr>
      </w:pPr>
      <w:r w:rsidRPr="005E0CB3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</w:p>
    <w:p w:rsidR="005E0CB3" w:rsidRPr="005E0CB3" w:rsidRDefault="005E0CB3" w:rsidP="005E0CB3">
      <w:pPr>
        <w:shd w:val="clear" w:color="auto" w:fill="333399"/>
        <w:autoSpaceDE w:val="0"/>
        <w:autoSpaceDN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val="hr-HR" w:eastAsia="fi-FI"/>
        </w:rPr>
      </w:pPr>
      <w:r w:rsidRPr="005E0CB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val="hr-HR" w:eastAsia="fi-FI"/>
        </w:rPr>
        <w:t xml:space="preserve">1. Osnovni podatci o organizaciji </w:t>
      </w:r>
    </w:p>
    <w:p w:rsidR="005E0CB3" w:rsidRPr="005E0CB3" w:rsidRDefault="005E0CB3" w:rsidP="005E0CB3">
      <w:pPr>
        <w:autoSpaceDE w:val="0"/>
        <w:autoSpaceDN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20"/>
      </w:tblGrid>
      <w:tr w:rsidR="005E0CB3" w:rsidRPr="005E0CB3" w:rsidTr="00E04C22">
        <w:trPr>
          <w:jc w:val="center"/>
        </w:trPr>
        <w:tc>
          <w:tcPr>
            <w:tcW w:w="3708" w:type="dxa"/>
            <w:shd w:val="clear" w:color="auto" w:fill="333399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  <w:t xml:space="preserve">Naziv organizacije </w:t>
            </w:r>
          </w:p>
        </w:tc>
        <w:tc>
          <w:tcPr>
            <w:tcW w:w="492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jc w:val="center"/>
        </w:trPr>
        <w:tc>
          <w:tcPr>
            <w:tcW w:w="3708" w:type="dxa"/>
            <w:shd w:val="clear" w:color="auto" w:fill="333399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  <w:t>Adresa</w:t>
            </w:r>
          </w:p>
        </w:tc>
        <w:tc>
          <w:tcPr>
            <w:tcW w:w="492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jc w:val="center"/>
        </w:trPr>
        <w:tc>
          <w:tcPr>
            <w:tcW w:w="3708" w:type="dxa"/>
            <w:shd w:val="clear" w:color="auto" w:fill="333399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  <w:t xml:space="preserve">Telefon </w:t>
            </w:r>
          </w:p>
        </w:tc>
        <w:tc>
          <w:tcPr>
            <w:tcW w:w="492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jc w:val="center"/>
        </w:trPr>
        <w:tc>
          <w:tcPr>
            <w:tcW w:w="3708" w:type="dxa"/>
            <w:shd w:val="clear" w:color="auto" w:fill="333399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  <w:t>E-pošta</w:t>
            </w:r>
          </w:p>
        </w:tc>
        <w:tc>
          <w:tcPr>
            <w:tcW w:w="492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jc w:val="center"/>
        </w:trPr>
        <w:tc>
          <w:tcPr>
            <w:tcW w:w="3708" w:type="dxa"/>
            <w:shd w:val="clear" w:color="auto" w:fill="333399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  <w:t xml:space="preserve">Kontakt-osoba </w:t>
            </w:r>
          </w:p>
        </w:tc>
        <w:tc>
          <w:tcPr>
            <w:tcW w:w="492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</w:tbl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333399"/>
        <w:spacing w:after="0" w:line="240" w:lineRule="auto"/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hr-HR" w:eastAsia="bs-Latn-BA"/>
        </w:rPr>
        <w:t xml:space="preserve">2. Osnovni podatci o projektu 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20"/>
      </w:tblGrid>
      <w:tr w:rsidR="005E0CB3" w:rsidRPr="005E0CB3" w:rsidTr="00E04C22">
        <w:trPr>
          <w:jc w:val="center"/>
        </w:trPr>
        <w:tc>
          <w:tcPr>
            <w:tcW w:w="3708" w:type="dxa"/>
            <w:shd w:val="clear" w:color="auto" w:fill="333399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  <w:t xml:space="preserve">Naziv projekta </w:t>
            </w:r>
          </w:p>
        </w:tc>
        <w:tc>
          <w:tcPr>
            <w:tcW w:w="492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jc w:val="center"/>
        </w:trPr>
        <w:tc>
          <w:tcPr>
            <w:tcW w:w="3708" w:type="dxa"/>
            <w:shd w:val="clear" w:color="auto" w:fill="333399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  <w:t>Trajanje projekta</w:t>
            </w:r>
          </w:p>
        </w:tc>
        <w:tc>
          <w:tcPr>
            <w:tcW w:w="492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jc w:val="center"/>
        </w:trPr>
        <w:tc>
          <w:tcPr>
            <w:tcW w:w="3708" w:type="dxa"/>
            <w:shd w:val="clear" w:color="auto" w:fill="333399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  <w:t>Ukupan proračun</w:t>
            </w:r>
          </w:p>
        </w:tc>
        <w:tc>
          <w:tcPr>
            <w:tcW w:w="492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jc w:val="center"/>
        </w:trPr>
        <w:tc>
          <w:tcPr>
            <w:tcW w:w="3708" w:type="dxa"/>
            <w:shd w:val="clear" w:color="auto" w:fill="333399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  <w:t xml:space="preserve">Udjel Vlade Brčko Distrikta </w:t>
            </w:r>
          </w:p>
        </w:tc>
        <w:tc>
          <w:tcPr>
            <w:tcW w:w="492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jc w:val="center"/>
        </w:trPr>
        <w:tc>
          <w:tcPr>
            <w:tcW w:w="3708" w:type="dxa"/>
            <w:shd w:val="clear" w:color="auto" w:fill="333399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  <w:t xml:space="preserve">Broj i datum ugovora </w:t>
            </w:r>
          </w:p>
        </w:tc>
        <w:tc>
          <w:tcPr>
            <w:tcW w:w="492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jc w:val="center"/>
        </w:trPr>
        <w:tc>
          <w:tcPr>
            <w:tcW w:w="3708" w:type="dxa"/>
            <w:shd w:val="clear" w:color="auto" w:fill="333399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val="hr-HR" w:eastAsia="bs-Latn-BA"/>
              </w:rPr>
              <w:t>Izvješće za razdoblje</w:t>
            </w:r>
          </w:p>
        </w:tc>
        <w:tc>
          <w:tcPr>
            <w:tcW w:w="492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</w:tbl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333399"/>
        <w:spacing w:after="0" w:line="240" w:lineRule="auto"/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hr-HR" w:eastAsia="bs-Latn-BA"/>
        </w:rPr>
        <w:t xml:space="preserve">3. Implementacija projekta 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3.1 Opis aktivnosti </w:t>
      </w:r>
      <w:r w:rsidRPr="005E0CB3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(Detaljno opisati aktivnosti koje su provedene tijekom izvještajnog razdoblja, u skladu s prijedlogom projekta. Navesti ukoliko ima odstupanja u odnosu na odobreni prijedlog projekta i obrazložiti ih.) 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E0CB3" w:rsidRPr="005E0CB3" w:rsidTr="00E04C22">
        <w:tc>
          <w:tcPr>
            <w:tcW w:w="8640" w:type="dxa"/>
            <w:shd w:val="clear" w:color="auto" w:fill="FFFFFF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Aktivnost 1</w:t>
            </w: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c>
          <w:tcPr>
            <w:tcW w:w="864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Aktivnost 2</w:t>
            </w: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c>
          <w:tcPr>
            <w:tcW w:w="864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Aktivnost ….</w:t>
            </w: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c>
          <w:tcPr>
            <w:tcW w:w="864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c>
          <w:tcPr>
            <w:tcW w:w="8640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333399"/>
        <w:autoSpaceDE w:val="0"/>
        <w:autoSpaceDN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val="hr-HR" w:eastAsia="fi-FI"/>
        </w:rPr>
      </w:pPr>
      <w:r w:rsidRPr="005E0CB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val="hr-HR" w:eastAsia="fi-FI"/>
        </w:rPr>
        <w:t>4. Ciljna skupina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fi-FI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fi-FI"/>
        </w:rPr>
        <w:t xml:space="preserve">4.1 Udjel korisnika u projektu </w:t>
      </w:r>
      <w:r w:rsidRPr="005E0CB3">
        <w:rPr>
          <w:rFonts w:ascii="Times New Roman" w:eastAsia="Times New Roman" w:hAnsi="Times New Roman" w:cs="Times New Roman"/>
          <w:i/>
          <w:sz w:val="24"/>
          <w:szCs w:val="24"/>
          <w:lang w:val="hr-HR" w:eastAsia="fi-FI"/>
        </w:rPr>
        <w:t>(Tko su izravni i neizravni korisnici projekta? Na koji način su sudjelovali u projektu? Kakav je utjecaj imao projekt na ciljnu skupinu? Dani detaljan opis, navesti indikatore i izvore verifikacije za ostvareni doprinos.)</w:t>
      </w: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333399"/>
        <w:autoSpaceDE w:val="0"/>
        <w:autoSpaceDN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val="hr-HR" w:eastAsia="fi-FI"/>
        </w:rPr>
      </w:pPr>
      <w:r w:rsidRPr="005E0CB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val="hr-HR" w:eastAsia="fi-FI"/>
        </w:rPr>
        <w:t xml:space="preserve">5. Rezultati 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5E0CB3" w:rsidRPr="005E0CB3" w:rsidTr="00E04C22">
        <w:tc>
          <w:tcPr>
            <w:tcW w:w="10251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Ostvareni rezultati:</w:t>
            </w: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c>
          <w:tcPr>
            <w:tcW w:w="10251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Indikatori: </w:t>
            </w: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c>
          <w:tcPr>
            <w:tcW w:w="10251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Ukupan doprinos u skladu sa općim i specifičnim ciljevima </w:t>
            </w:r>
            <w:r w:rsidRPr="005E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bs-Latn-BA"/>
              </w:rPr>
              <w:t>(samo završno izvješće)</w:t>
            </w: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:</w:t>
            </w: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333399"/>
        <w:autoSpaceDE w:val="0"/>
        <w:autoSpaceDN w:val="0"/>
        <w:adjustRightInd w:val="0"/>
        <w:spacing w:before="40" w:after="40" w:line="240" w:lineRule="auto"/>
        <w:rPr>
          <w:rFonts w:ascii="Times New Roman" w:eastAsia="Times New Roman" w:hAnsi="Times New Roman" w:cs="Times New Roman"/>
          <w:b/>
          <w:bCs/>
          <w:i/>
          <w:color w:val="FFFF00"/>
          <w:sz w:val="24"/>
          <w:szCs w:val="24"/>
          <w:lang w:val="hr-HR" w:eastAsia="fi-FI"/>
        </w:rPr>
      </w:pPr>
      <w:r w:rsidRPr="005E0CB3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val="hr-HR" w:eastAsia="fi-FI"/>
        </w:rPr>
        <w:lastRenderedPageBreak/>
        <w:t xml:space="preserve">6. Održivost projekta </w:t>
      </w:r>
      <w:r w:rsidRPr="005E0CB3">
        <w:rPr>
          <w:rFonts w:ascii="Times New Roman" w:eastAsia="Times New Roman" w:hAnsi="Times New Roman" w:cs="Times New Roman"/>
          <w:bCs/>
          <w:i/>
          <w:color w:val="FFFF00"/>
          <w:sz w:val="24"/>
          <w:szCs w:val="24"/>
          <w:lang w:val="hr-HR" w:eastAsia="fi-FI"/>
        </w:rPr>
        <w:t>(samo završni izvješće)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bs-Latn-BA"/>
        </w:rPr>
        <w:t>6.1. Opisati hoće li se aktivnosti nastaviti i nakon projekta. Opisati na koji način će se nastaviti realizacija, tko će biti uključen, nositelji aktivnosti i dr.</w:t>
      </w: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</w:pPr>
      <w:r w:rsidRPr="005E0CB3"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  <w:t>6.2.  Utjecaj eksternih faktora na održivost projekta? (ekonomski, socijalni, kulturni, i dr.)</w:t>
      </w: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</w:pPr>
      <w:r w:rsidRPr="005E0CB3"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fi-FI"/>
        </w:rPr>
        <w:t>6.3. Uloga lokalnih vlasti, organizacija i korisnika u održivosti projekta?</w:t>
      </w: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fi-FI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333399"/>
        <w:spacing w:after="0" w:line="240" w:lineRule="auto"/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hr-HR" w:eastAsia="bs-Latn-BA"/>
        </w:rPr>
        <w:t xml:space="preserve">7. Financijski pregled 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2520"/>
      </w:tblGrid>
      <w:tr w:rsidR="005E0CB3" w:rsidRPr="005E0CB3" w:rsidTr="00E04C22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Ukupna vrijednost projekta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Utrošeno u izvještajnom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Ostatak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</w:tc>
      </w:tr>
    </w:tbl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hd w:val="clear" w:color="auto" w:fill="33339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hr-HR" w:eastAsia="bs-Latn-BA"/>
        </w:rPr>
        <w:t xml:space="preserve">8. Uočeni problemi 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val="hr-HR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5E0CB3" w:rsidRPr="005E0CB3" w:rsidTr="00E04C22">
        <w:tc>
          <w:tcPr>
            <w:tcW w:w="10251" w:type="dxa"/>
            <w:shd w:val="clear" w:color="auto" w:fill="auto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bs-Latn-BA"/>
              </w:rPr>
              <w:t xml:space="preserve">Navesti i detaljno opisati uočene probleme u tijeku implementacije projekta. Obrazložiti njihov uzrok, te dati prijedlog za rješavanje. </w:t>
            </w: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80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80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80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80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80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80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80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80"/>
                <w:sz w:val="24"/>
                <w:szCs w:val="24"/>
                <w:lang w:val="hr-HR" w:eastAsia="bs-Latn-BA"/>
              </w:rPr>
            </w:pPr>
          </w:p>
        </w:tc>
      </w:tr>
    </w:tbl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Datum i mjesto: ________________</w:t>
      </w:r>
    </w:p>
    <w:p w:rsidR="005E0CB3" w:rsidRPr="005E0CB3" w:rsidRDefault="005E0CB3" w:rsidP="005E0CB3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Potpis: ___________________</w:t>
      </w:r>
    </w:p>
    <w:p w:rsidR="005E0CB3" w:rsidRPr="005E0CB3" w:rsidRDefault="005E0CB3" w:rsidP="005E0CB3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Funkcija: ________________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 xml:space="preserve">*Prateća dokumentacija </w:t>
      </w:r>
      <w:r w:rsidRPr="005E0CB3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(samo završno izvješće)</w:t>
      </w:r>
    </w:p>
    <w:p w:rsidR="005E0CB3" w:rsidRPr="005E0CB3" w:rsidRDefault="005E0CB3" w:rsidP="005E0CB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Kopija financijske dokumentacije projekta: računi, ugovori i uplatnica za sve troškove</w:t>
      </w:r>
    </w:p>
    <w:p w:rsidR="005E0CB3" w:rsidRPr="005E0CB3" w:rsidRDefault="005E0CB3" w:rsidP="005E0CB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Izvodi iz banke</w:t>
      </w:r>
    </w:p>
    <w:p w:rsidR="005E0CB3" w:rsidRPr="005E0CB3" w:rsidRDefault="005E0CB3" w:rsidP="005E0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pPr w:leftFromText="180" w:rightFromText="180" w:vertAnchor="text" w:tblpY="1"/>
        <w:tblOverlap w:val="never"/>
        <w:tblW w:w="10200" w:type="dxa"/>
        <w:tblLook w:val="04A0" w:firstRow="1" w:lastRow="0" w:firstColumn="1" w:lastColumn="0" w:noHBand="0" w:noVBand="1"/>
      </w:tblPr>
      <w:tblGrid>
        <w:gridCol w:w="800"/>
        <w:gridCol w:w="500"/>
        <w:gridCol w:w="1300"/>
        <w:gridCol w:w="1360"/>
        <w:gridCol w:w="960"/>
        <w:gridCol w:w="360"/>
        <w:gridCol w:w="1300"/>
        <w:gridCol w:w="1232"/>
        <w:gridCol w:w="1428"/>
        <w:gridCol w:w="960"/>
      </w:tblGrid>
      <w:tr w:rsidR="005E0CB3" w:rsidRPr="005E0CB3" w:rsidTr="00E04C2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BA"/>
              </w:rPr>
              <w:t>ANEKS VII – Obrazac broj 7</w:t>
            </w:r>
          </w:p>
          <w:p w:rsidR="005E0CB3" w:rsidRPr="005E0CB3" w:rsidRDefault="005E0CB3" w:rsidP="005E0CB3">
            <w:pPr>
              <w:spacing w:after="0" w:line="240" w:lineRule="auto"/>
              <w:ind w:left="-743" w:firstLine="7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BA"/>
              </w:rPr>
              <w:t xml:space="preserve">Financijsko izvješće  </w:t>
            </w:r>
          </w:p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BA"/>
              </w:rPr>
              <w:t xml:space="preserve">Projekt: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  <w:t xml:space="preserve">Za razdoblje: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6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R/B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Kategorija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 xml:space="preserve">Odobreni iznos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 xml:space="preserve">Utrošeni iznos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 xml:space="preserve">Razlika*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 xml:space="preserve">1.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Troškovi osoblja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1.1.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Administrativno osoblje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1.1.1.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1.1.2.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1.1.3.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1.2.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Stručnjaci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1.2.1.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1.2.2.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1.2.3.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1.2.4.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 xml:space="preserve">Oprema i nabave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2.1.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2.2.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2.3.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 xml:space="preserve">Operativni troškovi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3.1.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 xml:space="preserve">Zakupnina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3.2.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El. energija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3.3.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 xml:space="preserve">Komunalije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3.4.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Telefon, internet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3.5.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Uredski materijal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4.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Putni troškovi i dnevnice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4.1.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4.2.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4.3.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5.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Ostali troškovi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5.1.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 xml:space="preserve">Publikacije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5.2.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Seminari i radionice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5.3.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....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 xml:space="preserve">6.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 xml:space="preserve">Ukupni izravni troškovi projekta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 xml:space="preserve">7.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Neizravni troškovi (Administrativni troškovi organizacije – max 15% od ukupnog proračuna)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 xml:space="preserve">8.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Ukupno (6+7)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BA"/>
              </w:rPr>
              <w:t xml:space="preserve">Potpis i pečat: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5E0CB3" w:rsidRPr="005E0CB3" w:rsidTr="00E04C22">
        <w:trPr>
          <w:gridAfter w:val="5"/>
          <w:wAfter w:w="5280" w:type="dxa"/>
          <w:trHeight w:val="76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  <w:tr w:rsidR="00B331BC" w:rsidRPr="005E0CB3" w:rsidTr="00E04C22">
        <w:trPr>
          <w:gridAfter w:val="5"/>
          <w:wAfter w:w="5280" w:type="dxa"/>
          <w:trHeight w:val="76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BC" w:rsidRPr="005E0CB3" w:rsidRDefault="00B331BC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BC" w:rsidRPr="005E0CB3" w:rsidRDefault="00B331BC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BC" w:rsidRPr="005E0CB3" w:rsidRDefault="00B331BC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BC" w:rsidRPr="005E0CB3" w:rsidRDefault="00B331BC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hr-HR" w:eastAsia="hr-BA"/>
              </w:rPr>
            </w:pPr>
          </w:p>
        </w:tc>
      </w:tr>
    </w:tbl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ANEKS VIII – Obrazac broj 8</w:t>
      </w: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bookmarkStart w:id="0" w:name="_Hlk101961064"/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OBRAZAC ZA UTVRĐIVANJE PRIHVATLJIVOSTI FINANCIJSKIH IZVJEŠĆA PROGRAMA I PROJEKATA KOJI ZA CILJ IMAJU ZAŠTITU PRAVA PRIPADNIKA NACIONALNIH MANJINA</w:t>
      </w:r>
    </w:p>
    <w:p w:rsidR="005E0CB3" w:rsidRPr="005E0CB3" w:rsidRDefault="005E0CB3" w:rsidP="005E0CB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______________________________________________________________________________________</w:t>
      </w:r>
    </w:p>
    <w:p w:rsidR="005E0CB3" w:rsidRPr="005E0CB3" w:rsidRDefault="005E0CB3" w:rsidP="005E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(NAZIV KORISNIKA SREDSTAVA)</w:t>
      </w:r>
    </w:p>
    <w:p w:rsidR="005E0CB3" w:rsidRPr="005E0CB3" w:rsidRDefault="005E0CB3" w:rsidP="005E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2644"/>
        <w:gridCol w:w="2203"/>
      </w:tblGrid>
      <w:tr w:rsidR="005E0CB3" w:rsidRPr="005E0CB3" w:rsidTr="00E04C22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5E0CB3" w:rsidRPr="005E0CB3" w:rsidRDefault="005E0CB3" w:rsidP="005E0CB3">
            <w:pPr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IZVJEŠĆE O REALIZACIJI PO ZAHTJEVU  SMATRA SE PRIHVATLJIVIM UKOLIKO JE:</w:t>
            </w: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OCJENA</w:t>
            </w: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  <w:tr w:rsidR="005E0CB3" w:rsidRPr="005E0CB3" w:rsidTr="00E04C22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5E0CB3" w:rsidRPr="005E0CB3" w:rsidRDefault="005E0CB3" w:rsidP="005E0CB3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JE LI FINANCIJSKO IZVJEŠĆE DOSTAVLJENO U PROPISANOM ROKU?</w:t>
            </w:r>
          </w:p>
        </w:tc>
        <w:tc>
          <w:tcPr>
            <w:tcW w:w="2657" w:type="dxa"/>
            <w:shd w:val="clear" w:color="auto" w:fill="E0E0E0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NE</w:t>
            </w:r>
          </w:p>
        </w:tc>
      </w:tr>
      <w:tr w:rsidR="005E0CB3" w:rsidRPr="005E0CB3" w:rsidTr="00E04C22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5E0CB3" w:rsidRPr="005E0CB3" w:rsidRDefault="005E0CB3" w:rsidP="005E0CB3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tabs>
                <w:tab w:val="num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JESU LI DODJELJENA SREDSTVA UTROŠENA U CJELOSTI NAMJENSKI?</w:t>
            </w:r>
          </w:p>
        </w:tc>
        <w:tc>
          <w:tcPr>
            <w:tcW w:w="2657" w:type="dxa"/>
            <w:shd w:val="clear" w:color="auto" w:fill="E0E0E0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NE</w:t>
            </w:r>
          </w:p>
        </w:tc>
      </w:tr>
      <w:tr w:rsidR="005E0CB3" w:rsidRPr="005E0CB3" w:rsidTr="00E04C22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5E0CB3" w:rsidRPr="005E0CB3" w:rsidRDefault="005E0CB3" w:rsidP="005E0CB3">
            <w:pPr>
              <w:tabs>
                <w:tab w:val="num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UKOLIKO SREDSTVA NISU UTROŠENA U CJELOSTI, JESU LI ZA NEUTROŠENI DIO SREDSTAVA IZVRŠEN POVRAT SREDSTAVA?</w:t>
            </w:r>
          </w:p>
        </w:tc>
        <w:tc>
          <w:tcPr>
            <w:tcW w:w="2657" w:type="dxa"/>
            <w:shd w:val="clear" w:color="auto" w:fill="E0E0E0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5E0CB3" w:rsidRPr="005E0CB3" w:rsidRDefault="005E0CB3" w:rsidP="005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NE</w:t>
            </w:r>
          </w:p>
        </w:tc>
      </w:tr>
      <w:tr w:rsidR="005E0CB3" w:rsidRPr="005E0CB3" w:rsidTr="00E04C22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IZVJEŠĆE O REALIZACIJI PROGRAMA</w:t>
            </w: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I FINANCIJSKO IZVJEŠĆE </w:t>
            </w: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2657" w:type="dxa"/>
            <w:shd w:val="clear" w:color="auto" w:fill="E0E0E0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PRIHVATLJIV</w:t>
            </w:r>
          </w:p>
        </w:tc>
        <w:tc>
          <w:tcPr>
            <w:tcW w:w="2142" w:type="dxa"/>
            <w:shd w:val="clear" w:color="auto" w:fill="E0E0E0"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NEPRIHVATLJIV</w:t>
            </w:r>
          </w:p>
        </w:tc>
      </w:tr>
      <w:tr w:rsidR="005E0CB3" w:rsidRPr="005E0CB3" w:rsidTr="00E04C22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5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NAPOMENA:</w:t>
            </w: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:rsidR="005E0CB3" w:rsidRPr="005E0CB3" w:rsidRDefault="005E0CB3" w:rsidP="005E0CB3">
            <w:pPr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4799" w:type="dxa"/>
            <w:gridSpan w:val="2"/>
            <w:shd w:val="clear" w:color="auto" w:fill="E0E0E0"/>
          </w:tcPr>
          <w:p w:rsidR="005E0CB3" w:rsidRPr="005E0CB3" w:rsidRDefault="005E0CB3" w:rsidP="005E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</w:tbl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                                                 PREDSJEDNIK POVJERENSTVA _______________________</w:t>
      </w:r>
    </w:p>
    <w:p w:rsidR="005E0CB3" w:rsidRPr="005E0CB3" w:rsidRDefault="005E0CB3" w:rsidP="005E0CB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                </w:t>
      </w: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</w: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           </w:t>
      </w:r>
      <w:bookmarkStart w:id="1" w:name="_GoBack"/>
      <w:bookmarkEnd w:id="1"/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  </w:t>
      </w: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ČLAN POVJERENSTVA    ________________________</w:t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                                                 </w:t>
      </w: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ČLAN POVJERENSTVA   _________________________</w:t>
      </w: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ab/>
      </w: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5E0CB3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BRČKO, ________________________</w:t>
      </w:r>
    </w:p>
    <w:bookmarkEnd w:id="0"/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lang w:val="hr-HR" w:eastAsia="bs-Latn-BA"/>
        </w:rPr>
      </w:pPr>
    </w:p>
    <w:p w:rsidR="005E0CB3" w:rsidRPr="005E0CB3" w:rsidRDefault="005E0CB3" w:rsidP="005E0CB3">
      <w:pPr>
        <w:spacing w:after="0" w:line="240" w:lineRule="auto"/>
        <w:rPr>
          <w:rFonts w:ascii="Arial" w:eastAsia="Times New Roman" w:hAnsi="Arial" w:cs="Arial"/>
          <w:lang w:val="hr-HR" w:eastAsia="bs-Latn-BA"/>
        </w:rPr>
      </w:pPr>
    </w:p>
    <w:p w:rsidR="005E0CB3" w:rsidRPr="005E0CB3" w:rsidRDefault="005E0CB3" w:rsidP="005E0CB3">
      <w:pPr>
        <w:autoSpaceDE w:val="0"/>
        <w:autoSpaceDN w:val="0"/>
        <w:adjustRightInd w:val="0"/>
        <w:spacing w:before="48" w:after="0" w:line="274" w:lineRule="exact"/>
        <w:ind w:right="16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C70814" w:rsidRDefault="00C70814"/>
    <w:sectPr w:rsidR="00C70814" w:rsidSect="00E35ED6">
      <w:pgSz w:w="11906" w:h="16838"/>
      <w:pgMar w:top="107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utch801 SeB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585"/>
    <w:multiLevelType w:val="hybridMultilevel"/>
    <w:tmpl w:val="9392DC90"/>
    <w:lvl w:ilvl="0" w:tplc="8FCC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BD0"/>
    <w:multiLevelType w:val="hybridMultilevel"/>
    <w:tmpl w:val="C9C89D52"/>
    <w:lvl w:ilvl="0" w:tplc="E84C33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A63"/>
    <w:multiLevelType w:val="hybridMultilevel"/>
    <w:tmpl w:val="989E49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8AD"/>
    <w:multiLevelType w:val="hybridMultilevel"/>
    <w:tmpl w:val="9AD67280"/>
    <w:lvl w:ilvl="0" w:tplc="98D498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86237"/>
    <w:multiLevelType w:val="hybridMultilevel"/>
    <w:tmpl w:val="2CE6BAC6"/>
    <w:lvl w:ilvl="0" w:tplc="CEF41C38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D61"/>
    <w:multiLevelType w:val="hybridMultilevel"/>
    <w:tmpl w:val="9BA20AF6"/>
    <w:lvl w:ilvl="0" w:tplc="F92E0AF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55035AF"/>
    <w:multiLevelType w:val="hybridMultilevel"/>
    <w:tmpl w:val="BB3472A4"/>
    <w:lvl w:ilvl="0" w:tplc="91341C6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B3F3F"/>
    <w:multiLevelType w:val="hybridMultilevel"/>
    <w:tmpl w:val="AE8A63B4"/>
    <w:lvl w:ilvl="0" w:tplc="4B848B4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0741"/>
    <w:multiLevelType w:val="hybridMultilevel"/>
    <w:tmpl w:val="E700A826"/>
    <w:lvl w:ilvl="0" w:tplc="31888EB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460793"/>
    <w:multiLevelType w:val="hybridMultilevel"/>
    <w:tmpl w:val="E68E70A8"/>
    <w:lvl w:ilvl="0" w:tplc="8FCC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52F76"/>
    <w:multiLevelType w:val="hybridMultilevel"/>
    <w:tmpl w:val="2108AB72"/>
    <w:lvl w:ilvl="0" w:tplc="DD548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2A8610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2CD8"/>
    <w:multiLevelType w:val="hybridMultilevel"/>
    <w:tmpl w:val="28165C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2D7B5F"/>
    <w:multiLevelType w:val="hybridMultilevel"/>
    <w:tmpl w:val="5FE44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89E"/>
    <w:multiLevelType w:val="hybridMultilevel"/>
    <w:tmpl w:val="17A80C80"/>
    <w:lvl w:ilvl="0" w:tplc="3BB61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A39B4"/>
    <w:multiLevelType w:val="hybridMultilevel"/>
    <w:tmpl w:val="C624D1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643B"/>
    <w:multiLevelType w:val="hybridMultilevel"/>
    <w:tmpl w:val="F0BA9BEC"/>
    <w:lvl w:ilvl="0" w:tplc="9FF06444">
      <w:start w:val="13"/>
      <w:numFmt w:val="upp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623A9"/>
    <w:multiLevelType w:val="hybridMultilevel"/>
    <w:tmpl w:val="8A706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6911"/>
    <w:multiLevelType w:val="hybridMultilevel"/>
    <w:tmpl w:val="699C1CA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94CC24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0C6D4E"/>
    <w:multiLevelType w:val="hybridMultilevel"/>
    <w:tmpl w:val="A9F0ECC0"/>
    <w:lvl w:ilvl="0" w:tplc="44BAE7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06F5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06792"/>
    <w:multiLevelType w:val="hybridMultilevel"/>
    <w:tmpl w:val="55144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24EE"/>
    <w:multiLevelType w:val="hybridMultilevel"/>
    <w:tmpl w:val="F4FC1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75656"/>
    <w:multiLevelType w:val="hybridMultilevel"/>
    <w:tmpl w:val="534279EE"/>
    <w:lvl w:ilvl="0" w:tplc="F1948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B10"/>
    <w:multiLevelType w:val="hybridMultilevel"/>
    <w:tmpl w:val="E2405F4A"/>
    <w:lvl w:ilvl="0" w:tplc="12B4EF46">
      <w:start w:val="11"/>
      <w:numFmt w:val="upp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451322"/>
    <w:multiLevelType w:val="hybridMultilevel"/>
    <w:tmpl w:val="B240E596"/>
    <w:lvl w:ilvl="0" w:tplc="54500C92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86091"/>
    <w:multiLevelType w:val="hybridMultilevel"/>
    <w:tmpl w:val="B4D60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C262D"/>
    <w:multiLevelType w:val="hybridMultilevel"/>
    <w:tmpl w:val="71927640"/>
    <w:lvl w:ilvl="0" w:tplc="8FCC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A176C5"/>
    <w:multiLevelType w:val="hybridMultilevel"/>
    <w:tmpl w:val="8AB2746E"/>
    <w:lvl w:ilvl="0" w:tplc="0C1617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75BF3"/>
    <w:multiLevelType w:val="hybridMultilevel"/>
    <w:tmpl w:val="CE66B6C6"/>
    <w:lvl w:ilvl="0" w:tplc="FFF8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41F8E"/>
    <w:multiLevelType w:val="hybridMultilevel"/>
    <w:tmpl w:val="50CE7FEA"/>
    <w:lvl w:ilvl="0" w:tplc="548E2AE0">
      <w:start w:val="3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D44E53"/>
    <w:multiLevelType w:val="hybridMultilevel"/>
    <w:tmpl w:val="9C9A3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7"/>
  </w:num>
  <w:num w:numId="9">
    <w:abstractNumId w:val="30"/>
  </w:num>
  <w:num w:numId="10">
    <w:abstractNumId w:val="20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8"/>
  </w:num>
  <w:num w:numId="23">
    <w:abstractNumId w:val="16"/>
  </w:num>
  <w:num w:numId="24">
    <w:abstractNumId w:val="2"/>
  </w:num>
  <w:num w:numId="25">
    <w:abstractNumId w:val="33"/>
  </w:num>
  <w:num w:numId="26">
    <w:abstractNumId w:val="10"/>
  </w:num>
  <w:num w:numId="27">
    <w:abstractNumId w:val="31"/>
  </w:num>
  <w:num w:numId="28">
    <w:abstractNumId w:val="23"/>
  </w:num>
  <w:num w:numId="29">
    <w:abstractNumId w:val="22"/>
  </w:num>
  <w:num w:numId="30">
    <w:abstractNumId w:val="21"/>
  </w:num>
  <w:num w:numId="31">
    <w:abstractNumId w:val="13"/>
  </w:num>
  <w:num w:numId="32">
    <w:abstractNumId w:val="5"/>
  </w:num>
  <w:num w:numId="33">
    <w:abstractNumId w:val="12"/>
  </w:num>
  <w:num w:numId="34">
    <w:abstractNumId w:val="17"/>
  </w:num>
  <w:num w:numId="35">
    <w:abstractNumId w:val="3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CB3"/>
    <w:rsid w:val="005E0CB3"/>
    <w:rsid w:val="00B331BC"/>
    <w:rsid w:val="00C70814"/>
    <w:rsid w:val="00F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60A8"/>
  <w15:docId w15:val="{29C9DE43-169B-4BA2-A64F-435596E1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0C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Cyrl-CS" w:eastAsia="hr-HR"/>
    </w:rPr>
  </w:style>
  <w:style w:type="paragraph" w:styleId="Heading2">
    <w:name w:val="heading 2"/>
    <w:basedOn w:val="Normal"/>
    <w:next w:val="Normal"/>
    <w:link w:val="Heading2Char"/>
    <w:qFormat/>
    <w:rsid w:val="005E0C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5E0CB3"/>
    <w:pPr>
      <w:keepNext/>
      <w:spacing w:after="0" w:line="240" w:lineRule="auto"/>
      <w:ind w:right="4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5E0C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5E0CB3"/>
    <w:pPr>
      <w:keepNext/>
      <w:spacing w:after="0" w:line="240" w:lineRule="auto"/>
      <w:ind w:right="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E0C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bs-Latn-BA" w:eastAsia="bs-Latn-BA"/>
    </w:rPr>
  </w:style>
  <w:style w:type="paragraph" w:styleId="Heading7">
    <w:name w:val="heading 7"/>
    <w:basedOn w:val="Normal"/>
    <w:next w:val="Normal"/>
    <w:link w:val="Heading7Char"/>
    <w:qFormat/>
    <w:rsid w:val="005E0CB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E0CB3"/>
    <w:pPr>
      <w:spacing w:before="240" w:after="60" w:line="240" w:lineRule="auto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CB3"/>
    <w:rPr>
      <w:rFonts w:ascii="Cambria" w:eastAsia="Times New Roman" w:hAnsi="Cambria" w:cs="Times New Roman"/>
      <w:b/>
      <w:bCs/>
      <w:kern w:val="32"/>
      <w:sz w:val="32"/>
      <w:szCs w:val="32"/>
      <w:lang w:val="sr-Cyrl-CS" w:eastAsia="hr-HR"/>
    </w:rPr>
  </w:style>
  <w:style w:type="character" w:customStyle="1" w:styleId="Heading2Char">
    <w:name w:val="Heading 2 Char"/>
    <w:basedOn w:val="DefaultParagraphFont"/>
    <w:link w:val="Heading2"/>
    <w:rsid w:val="005E0CB3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5E0CB3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5E0CB3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5E0CB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5E0CB3"/>
    <w:rPr>
      <w:rFonts w:ascii="Calibri" w:eastAsia="Times New Roman" w:hAnsi="Calibri" w:cs="Times New Roman"/>
      <w:b/>
      <w:bCs/>
      <w:lang w:val="bs-Latn-BA" w:eastAsia="bs-Latn-BA"/>
    </w:rPr>
  </w:style>
  <w:style w:type="character" w:customStyle="1" w:styleId="Heading7Char">
    <w:name w:val="Heading 7 Char"/>
    <w:basedOn w:val="DefaultParagraphFont"/>
    <w:link w:val="Heading7"/>
    <w:rsid w:val="005E0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E0CB3"/>
    <w:rPr>
      <w:rFonts w:ascii="Arial" w:eastAsia="Times New Roman" w:hAnsi="Arial" w:cs="Arial"/>
      <w:lang w:val="sr-Cyrl-CS"/>
    </w:rPr>
  </w:style>
  <w:style w:type="numbering" w:customStyle="1" w:styleId="NoList1">
    <w:name w:val="No List1"/>
    <w:next w:val="NoList"/>
    <w:semiHidden/>
    <w:rsid w:val="005E0CB3"/>
  </w:style>
  <w:style w:type="paragraph" w:styleId="Header">
    <w:name w:val="header"/>
    <w:basedOn w:val="Normal"/>
    <w:link w:val="HeaderChar"/>
    <w:rsid w:val="005E0C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5E0CB3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rsid w:val="005E0C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rsid w:val="005E0CB3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rsid w:val="005E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5E0CB3"/>
    <w:pPr>
      <w:ind w:left="720"/>
    </w:pPr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rsid w:val="005E0CB3"/>
    <w:pPr>
      <w:spacing w:after="0" w:line="240" w:lineRule="auto"/>
    </w:pPr>
    <w:rPr>
      <w:rFonts w:ascii="Segoe UI" w:eastAsia="Times New Roman" w:hAnsi="Segoe UI" w:cs="Segoe UI"/>
      <w:sz w:val="18"/>
      <w:szCs w:val="18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rsid w:val="005E0CB3"/>
    <w:rPr>
      <w:rFonts w:ascii="Segoe UI" w:eastAsia="Times New Roman" w:hAnsi="Segoe UI" w:cs="Segoe UI"/>
      <w:sz w:val="18"/>
      <w:szCs w:val="18"/>
      <w:lang w:val="bs-Latn-BA" w:eastAsia="bs-Latn-BA"/>
    </w:rPr>
  </w:style>
  <w:style w:type="paragraph" w:customStyle="1" w:styleId="Style2">
    <w:name w:val="Style2"/>
    <w:basedOn w:val="Normal"/>
    <w:rsid w:val="005E0CB3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5E0CB3"/>
    <w:pPr>
      <w:widowControl w:val="0"/>
      <w:autoSpaceDE w:val="0"/>
      <w:autoSpaceDN w:val="0"/>
      <w:adjustRightInd w:val="0"/>
      <w:spacing w:after="0" w:line="25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ntStyle38">
    <w:name w:val="Font Style38"/>
    <w:rsid w:val="005E0CB3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5E0CB3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5E0CB3"/>
    <w:rPr>
      <w:b/>
      <w:bCs/>
    </w:rPr>
  </w:style>
  <w:style w:type="character" w:customStyle="1" w:styleId="fontstyle01">
    <w:name w:val="fontstyle01"/>
    <w:rsid w:val="005E0C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PageNumber">
    <w:name w:val="page number"/>
    <w:rsid w:val="005E0CB3"/>
  </w:style>
  <w:style w:type="character" w:styleId="CommentReference">
    <w:name w:val="annotation reference"/>
    <w:rsid w:val="005E0C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rsid w:val="005E0CB3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rsid w:val="005E0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0CB3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NoSpacing">
    <w:name w:val="No Spacing"/>
    <w:uiPriority w:val="1"/>
    <w:qFormat/>
    <w:rsid w:val="005E0CB3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">
    <w:name w:val="Body Text"/>
    <w:basedOn w:val="Normal"/>
    <w:link w:val="BodyTextChar"/>
    <w:unhideWhenUsed/>
    <w:rsid w:val="005E0C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E0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locked/>
    <w:rsid w:val="005E0CB3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E0CB3"/>
    <w:pPr>
      <w:widowControl w:val="0"/>
      <w:shd w:val="clear" w:color="auto" w:fill="FFFFFF"/>
      <w:spacing w:before="60" w:after="1680" w:line="240" w:lineRule="atLeast"/>
    </w:pPr>
    <w:rPr>
      <w:rFonts w:ascii="Microsoft Sans Serif" w:hAnsi="Microsoft Sans Serif" w:cs="Microsoft Sans Serif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qFormat/>
    <w:rsid w:val="005E0CB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E0CB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rsid w:val="005E0CB3"/>
    <w:rPr>
      <w:rFonts w:ascii="Cambria" w:eastAsia="Times New Roman" w:hAnsi="Cambria" w:cs="Times New Roman"/>
      <w:sz w:val="24"/>
      <w:szCs w:val="24"/>
      <w:lang w:val="bs-Latn-BA" w:eastAsia="bs-Latn-BA"/>
    </w:rPr>
  </w:style>
  <w:style w:type="paragraph" w:styleId="Title">
    <w:name w:val="Title"/>
    <w:basedOn w:val="Normal"/>
    <w:next w:val="Normal"/>
    <w:link w:val="TitleChar"/>
    <w:qFormat/>
    <w:rsid w:val="005E0CB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rsid w:val="005E0CB3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fontstyle21">
    <w:name w:val="fontstyle21"/>
    <w:rsid w:val="005E0CB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rsid w:val="005E0CB3"/>
  </w:style>
  <w:style w:type="paragraph" w:customStyle="1" w:styleId="p7">
    <w:name w:val="p7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3">
    <w:name w:val="s3"/>
    <w:rsid w:val="005E0CB3"/>
  </w:style>
  <w:style w:type="paragraph" w:customStyle="1" w:styleId="p6">
    <w:name w:val="p6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">
    <w:name w:val="p21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8">
    <w:name w:val="s8"/>
    <w:rsid w:val="005E0CB3"/>
  </w:style>
  <w:style w:type="paragraph" w:customStyle="1" w:styleId="p24">
    <w:name w:val="p24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9">
    <w:name w:val="s9"/>
    <w:rsid w:val="005E0CB3"/>
  </w:style>
  <w:style w:type="paragraph" w:customStyle="1" w:styleId="p28">
    <w:name w:val="p28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2">
    <w:name w:val="p32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3">
    <w:name w:val="p33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0">
    <w:name w:val="default"/>
    <w:basedOn w:val="Normal"/>
    <w:rsid w:val="005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1">
    <w:name w:val="Body Text 2"/>
    <w:basedOn w:val="Normal"/>
    <w:link w:val="BodyText2Char"/>
    <w:rsid w:val="005E0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1"/>
    <w:rsid w:val="005E0CB3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rsid w:val="005E0CB3"/>
    <w:pPr>
      <w:spacing w:after="120" w:line="240" w:lineRule="auto"/>
    </w:pPr>
    <w:rPr>
      <w:rFonts w:ascii="Dutch801 SeBd BT" w:eastAsia="Times New Roman" w:hAnsi="Dutch801 SeBd BT" w:cs="Dutch801 SeBd BT"/>
      <w:sz w:val="16"/>
      <w:szCs w:val="16"/>
      <w:lang w:val="hr-HR"/>
    </w:rPr>
  </w:style>
  <w:style w:type="character" w:customStyle="1" w:styleId="BodyText3Char">
    <w:name w:val="Body Text 3 Char"/>
    <w:basedOn w:val="DefaultParagraphFont"/>
    <w:link w:val="BodyText3"/>
    <w:rsid w:val="005E0CB3"/>
    <w:rPr>
      <w:rFonts w:ascii="Dutch801 SeBd BT" w:eastAsia="Times New Roman" w:hAnsi="Dutch801 SeBd BT" w:cs="Dutch801 SeBd BT"/>
      <w:sz w:val="16"/>
      <w:szCs w:val="16"/>
      <w:lang w:val="hr-HR"/>
    </w:rPr>
  </w:style>
  <w:style w:type="character" w:styleId="FootnoteReference">
    <w:name w:val="footnote reference"/>
    <w:rsid w:val="005E0CB3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Raporttiotsikko2">
    <w:name w:val="Raporttiotsikko 2"/>
    <w:basedOn w:val="Normal"/>
    <w:rsid w:val="005E0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Arial"/>
      <w:color w:val="000000"/>
      <w:lang w:val="fi-FI" w:eastAsia="fi-FI"/>
    </w:rPr>
  </w:style>
  <w:style w:type="paragraph" w:customStyle="1" w:styleId="Raporttiotsikko1">
    <w:name w:val="Raporttiotsikko 1"/>
    <w:basedOn w:val="Normal"/>
    <w:rsid w:val="005E0CB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Lazić</dc:creator>
  <cp:lastModifiedBy>Nebojsa Jokic</cp:lastModifiedBy>
  <cp:revision>3</cp:revision>
  <dcterms:created xsi:type="dcterms:W3CDTF">2023-11-13T07:58:00Z</dcterms:created>
  <dcterms:modified xsi:type="dcterms:W3CDTF">2023-11-13T10:08:00Z</dcterms:modified>
</cp:coreProperties>
</file>